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Default Extension="png" ContentType="image/png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AC9" w:rsidRDefault="00C42AC9" w:rsidP="00C42AC9">
      <w:pPr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C42AC9" w:rsidRPr="001C11D9" w:rsidRDefault="00C42AC9" w:rsidP="00C42AC9">
      <w:pPr>
        <w:pStyle w:val="Odstavecseseznamem"/>
        <w:ind w:left="108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1C11D9">
        <w:rPr>
          <w:rFonts w:ascii="Times New Roman" w:hAnsi="Times New Roman" w:cs="Times New Roman"/>
          <w:b/>
          <w:sz w:val="56"/>
          <w:szCs w:val="56"/>
          <w:u w:val="single"/>
        </w:rPr>
        <w:t>M</w:t>
      </w:r>
      <w:r>
        <w:rPr>
          <w:rFonts w:ascii="Times New Roman" w:hAnsi="Times New Roman" w:cs="Times New Roman"/>
          <w:b/>
          <w:sz w:val="56"/>
          <w:szCs w:val="56"/>
          <w:u w:val="single"/>
        </w:rPr>
        <w:t xml:space="preserve">OTIVACE </w:t>
      </w:r>
      <w:r w:rsidRPr="001C11D9">
        <w:rPr>
          <w:rFonts w:ascii="Times New Roman" w:hAnsi="Times New Roman" w:cs="Times New Roman"/>
          <w:b/>
          <w:sz w:val="56"/>
          <w:szCs w:val="56"/>
          <w:u w:val="single"/>
        </w:rPr>
        <w:t>VE STUDENTSKÉ ORGANIZACI</w:t>
      </w:r>
    </w:p>
    <w:p w:rsidR="00C42AC9" w:rsidRDefault="00C42AC9" w:rsidP="00C42AC9">
      <w:pPr>
        <w:pStyle w:val="Odstavecseseznamem"/>
        <w:ind w:left="108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C42AC9" w:rsidRDefault="00C42AC9" w:rsidP="00C42AC9">
      <w:pPr>
        <w:pStyle w:val="Odstavecseseznamem"/>
        <w:ind w:left="108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1C11D9">
        <w:rPr>
          <w:rFonts w:ascii="Times New Roman" w:hAnsi="Times New Roman" w:cs="Times New Roman"/>
          <w:b/>
          <w:sz w:val="56"/>
          <w:szCs w:val="56"/>
          <w:u w:val="single"/>
        </w:rPr>
        <w:t>ČASP + ACSA</w:t>
      </w:r>
    </w:p>
    <w:p w:rsidR="00C42AC9" w:rsidRDefault="00C42AC9" w:rsidP="00C42AC9">
      <w:pPr>
        <w:pStyle w:val="Odstavecseseznamem"/>
        <w:ind w:left="1080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C42AC9" w:rsidRDefault="00C42AC9" w:rsidP="00C42AC9">
      <w:pPr>
        <w:pStyle w:val="Odstavecseseznamem"/>
        <w:ind w:left="108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C42AC9" w:rsidRDefault="00C42AC9" w:rsidP="00C42AC9">
      <w:pPr>
        <w:pStyle w:val="Odstavecseseznamem"/>
        <w:ind w:left="108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C42AC9" w:rsidRDefault="00C42AC9" w:rsidP="00C42AC9">
      <w:pPr>
        <w:pStyle w:val="Odstavecseseznamem"/>
        <w:ind w:left="108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C42AC9" w:rsidRPr="001C11D9" w:rsidRDefault="00C42AC9" w:rsidP="00C42AC9">
      <w:pPr>
        <w:pStyle w:val="Odstavecseseznamem"/>
        <w:ind w:left="1080"/>
        <w:jc w:val="center"/>
        <w:rPr>
          <w:rFonts w:ascii="Times New Roman" w:hAnsi="Times New Roman" w:cs="Times New Roman"/>
          <w:sz w:val="56"/>
          <w:szCs w:val="56"/>
          <w:u w:val="single"/>
        </w:rPr>
      </w:pPr>
      <w:r w:rsidRPr="001C11D9">
        <w:rPr>
          <w:rFonts w:ascii="Times New Roman" w:hAnsi="Times New Roman" w:cs="Times New Roman"/>
          <w:sz w:val="56"/>
          <w:szCs w:val="56"/>
          <w:u w:val="single"/>
        </w:rPr>
        <w:t>Cesta od nečlena k partnerovi</w:t>
      </w:r>
    </w:p>
    <w:p w:rsidR="00C42AC9" w:rsidRPr="001C11D9" w:rsidRDefault="00C42AC9" w:rsidP="00C42AC9">
      <w:pPr>
        <w:pStyle w:val="Odstavecseseznamem"/>
        <w:ind w:left="1080"/>
        <w:jc w:val="center"/>
        <w:rPr>
          <w:rFonts w:ascii="Times New Roman" w:hAnsi="Times New Roman" w:cs="Times New Roman"/>
          <w:sz w:val="56"/>
          <w:szCs w:val="56"/>
          <w:u w:val="single"/>
        </w:rPr>
      </w:pPr>
    </w:p>
    <w:p w:rsidR="00C42AC9" w:rsidRPr="001C11D9" w:rsidRDefault="00C42AC9" w:rsidP="00C42AC9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40"/>
          <w:szCs w:val="40"/>
        </w:rPr>
      </w:pPr>
      <w:r w:rsidRPr="001C11D9">
        <w:rPr>
          <w:rFonts w:ascii="Times New Roman" w:hAnsi="Times New Roman" w:cs="Times New Roman"/>
          <w:sz w:val="40"/>
          <w:szCs w:val="40"/>
        </w:rPr>
        <w:t xml:space="preserve"> Motivace pro vstup nových členů do studentské organizace</w:t>
      </w:r>
    </w:p>
    <w:p w:rsidR="00C42AC9" w:rsidRPr="001C11D9" w:rsidRDefault="00C42AC9" w:rsidP="00C42AC9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40"/>
          <w:szCs w:val="40"/>
          <w:lang w:val="sk-SK"/>
        </w:rPr>
      </w:pPr>
      <w:r w:rsidRPr="001C11D9">
        <w:rPr>
          <w:rFonts w:ascii="Times New Roman" w:hAnsi="Times New Roman" w:cs="Times New Roman"/>
          <w:sz w:val="40"/>
          <w:szCs w:val="40"/>
        </w:rPr>
        <w:t xml:space="preserve"> Tvorba kolektivu, jak na demotivaci</w:t>
      </w:r>
    </w:p>
    <w:p w:rsidR="00C42AC9" w:rsidRPr="001C11D9" w:rsidRDefault="00C42AC9" w:rsidP="00C42AC9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40"/>
          <w:szCs w:val="40"/>
          <w:lang w:val="sk-SK"/>
        </w:rPr>
      </w:pPr>
      <w:r w:rsidRPr="001C11D9">
        <w:rPr>
          <w:rFonts w:ascii="Times New Roman" w:hAnsi="Times New Roman" w:cs="Times New Roman"/>
          <w:sz w:val="40"/>
          <w:szCs w:val="40"/>
        </w:rPr>
        <w:t xml:space="preserve"> Motivace k práci a odměny</w:t>
      </w:r>
    </w:p>
    <w:p w:rsidR="00C42AC9" w:rsidRPr="001C11D9" w:rsidRDefault="00C42AC9" w:rsidP="00C42AC9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  <w:sz w:val="40"/>
          <w:szCs w:val="40"/>
          <w:lang w:val="sk-SK"/>
        </w:rPr>
      </w:pPr>
      <w:r w:rsidRPr="001C11D9">
        <w:rPr>
          <w:rFonts w:ascii="Times New Roman" w:hAnsi="Times New Roman" w:cs="Times New Roman"/>
          <w:sz w:val="40"/>
          <w:szCs w:val="40"/>
        </w:rPr>
        <w:t xml:space="preserve"> Motivace bývalých členů ke spolupráci, tvorba partnerů</w:t>
      </w:r>
    </w:p>
    <w:p w:rsidR="00C42AC9" w:rsidRDefault="00C42AC9" w:rsidP="00C42AC9">
      <w:pPr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C42AC9" w:rsidRPr="001C11D9" w:rsidRDefault="00C42AC9" w:rsidP="00C42AC9">
      <w:pPr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C42AC9" w:rsidRDefault="00C42AC9" w:rsidP="00C42AC9">
      <w:pPr>
        <w:pStyle w:val="Odstavecseseznamem"/>
        <w:ind w:left="1080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C42AC9" w:rsidRPr="00435A48" w:rsidRDefault="00C42AC9" w:rsidP="00C42AC9">
      <w:pPr>
        <w:pStyle w:val="Odstavecseseznamem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435A48">
        <w:rPr>
          <w:rFonts w:ascii="Times New Roman" w:hAnsi="Times New Roman" w:cs="Times New Roman"/>
          <w:b/>
          <w:sz w:val="56"/>
          <w:szCs w:val="56"/>
          <w:u w:val="single"/>
        </w:rPr>
        <w:t>Motivace pro vstup nových</w:t>
      </w:r>
      <w:r w:rsidRPr="00435A48">
        <w:rPr>
          <w:rFonts w:ascii="Times New Roman" w:hAnsi="Times New Roman" w:cs="Times New Roman"/>
          <w:b/>
          <w:sz w:val="56"/>
          <w:szCs w:val="56"/>
          <w:u w:val="single"/>
        </w:rPr>
        <w:br/>
        <w:t>členů do studentské organizace</w:t>
      </w:r>
    </w:p>
    <w:p w:rsidR="00C42AC9" w:rsidRDefault="00C42AC9" w:rsidP="00C42AC9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C42AC9" w:rsidRDefault="00C42AC9" w:rsidP="00C42AC9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D94ED1">
        <w:rPr>
          <w:rFonts w:ascii="Times New Roman" w:hAnsi="Times New Roman" w:cs="Times New Roman"/>
          <w:b/>
          <w:noProof/>
          <w:sz w:val="36"/>
          <w:szCs w:val="36"/>
          <w:lang w:val="sk-SK" w:eastAsia="sk-SK"/>
        </w:rPr>
        <w:drawing>
          <wp:inline distT="0" distB="0" distL="0" distR="0">
            <wp:extent cx="5760720" cy="3768783"/>
            <wp:effectExtent l="0" t="95250" r="0" b="98367"/>
            <wp:docPr id="5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C42AC9" w:rsidRPr="00766AE1" w:rsidRDefault="00C42AC9" w:rsidP="00C42AC9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766AE1">
        <w:rPr>
          <w:rFonts w:ascii="Times New Roman" w:hAnsi="Times New Roman" w:cs="Times New Roman"/>
          <w:b/>
          <w:sz w:val="48"/>
          <w:szCs w:val="48"/>
          <w:u w:val="single"/>
        </w:rPr>
        <w:t>Na co ho nalákat?</w:t>
      </w:r>
    </w:p>
    <w:p w:rsidR="00C42AC9" w:rsidRPr="00340F14" w:rsidRDefault="00C42AC9" w:rsidP="00C42AC9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F14">
        <w:rPr>
          <w:rFonts w:ascii="Times New Roman" w:hAnsi="Times New Roman" w:cs="Times New Roman"/>
          <w:sz w:val="28"/>
          <w:szCs w:val="28"/>
        </w:rPr>
        <w:t>Můžeme motivovat různými oblastmi, každého totiž osloví něco jiného</w:t>
      </w:r>
    </w:p>
    <w:p w:rsidR="00C42AC9" w:rsidRDefault="00C42AC9" w:rsidP="00C42AC9">
      <w:pPr>
        <w:pStyle w:val="Odstavecseseznamem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F14">
        <w:rPr>
          <w:rFonts w:ascii="Times New Roman" w:hAnsi="Times New Roman" w:cs="Times New Roman"/>
          <w:sz w:val="28"/>
          <w:szCs w:val="28"/>
        </w:rPr>
        <w:t>Nabízejí se nám 3 motivační sféry</w:t>
      </w:r>
    </w:p>
    <w:p w:rsidR="00C42AC9" w:rsidRPr="00340F14" w:rsidRDefault="00C42AC9" w:rsidP="00C42AC9">
      <w:pPr>
        <w:pStyle w:val="Odstavecseseznamem"/>
        <w:numPr>
          <w:ilvl w:val="0"/>
          <w:numId w:val="1"/>
        </w:numPr>
        <w:spacing w:after="0" w:line="36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</w:t>
      </w:r>
      <w:r w:rsidRPr="00340F14">
        <w:rPr>
          <w:rFonts w:ascii="Times New Roman" w:hAnsi="Times New Roman" w:cs="Times New Roman"/>
          <w:sz w:val="28"/>
          <w:szCs w:val="28"/>
        </w:rPr>
        <w:t>ociální sféra</w:t>
      </w:r>
    </w:p>
    <w:p w:rsidR="00C42AC9" w:rsidRPr="00340F14" w:rsidRDefault="00C42AC9" w:rsidP="00C42AC9">
      <w:pPr>
        <w:pStyle w:val="Odstavecseseznamem"/>
        <w:numPr>
          <w:ilvl w:val="0"/>
          <w:numId w:val="1"/>
        </w:numPr>
        <w:spacing w:after="0" w:line="36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Pr="00340F14">
        <w:rPr>
          <w:rFonts w:ascii="Times New Roman" w:hAnsi="Times New Roman" w:cs="Times New Roman"/>
          <w:sz w:val="28"/>
          <w:szCs w:val="28"/>
        </w:rPr>
        <w:t>sobnostní rozvoj</w:t>
      </w:r>
    </w:p>
    <w:p w:rsidR="00C42AC9" w:rsidRDefault="00C42AC9" w:rsidP="00C42AC9">
      <w:pPr>
        <w:pStyle w:val="Odstavecseseznamem"/>
        <w:numPr>
          <w:ilvl w:val="0"/>
          <w:numId w:val="1"/>
        </w:numPr>
        <w:spacing w:after="0" w:line="360" w:lineRule="auto"/>
        <w:ind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</w:t>
      </w:r>
      <w:r w:rsidRPr="00340F14">
        <w:rPr>
          <w:rFonts w:ascii="Times New Roman" w:hAnsi="Times New Roman" w:cs="Times New Roman"/>
          <w:sz w:val="28"/>
          <w:szCs w:val="28"/>
        </w:rPr>
        <w:t>ateriální zázemí</w:t>
      </w:r>
    </w:p>
    <w:p w:rsidR="00C42AC9" w:rsidRDefault="00C42AC9" w:rsidP="00C42A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2AC9" w:rsidRDefault="00C42AC9" w:rsidP="00C42A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2AC9" w:rsidRPr="00C42AC9" w:rsidRDefault="00C42AC9" w:rsidP="00C42A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2AC9" w:rsidRDefault="00C42AC9" w:rsidP="00C42AC9">
      <w:pPr>
        <w:jc w:val="center"/>
        <w:rPr>
          <w:rFonts w:ascii="Times New Roman" w:hAnsi="Times New Roman" w:cs="Times New Roman"/>
          <w:b/>
          <w:noProof/>
          <w:sz w:val="48"/>
          <w:szCs w:val="48"/>
          <w:lang w:eastAsia="cs-CZ"/>
        </w:rPr>
      </w:pPr>
      <w:r w:rsidRPr="00340F14">
        <w:rPr>
          <w:rFonts w:ascii="Times New Roman" w:hAnsi="Times New Roman" w:cs="Times New Roman"/>
          <w:b/>
          <w:sz w:val="48"/>
          <w:szCs w:val="48"/>
          <w:u w:val="single"/>
        </w:rPr>
        <w:t>Sociální sféra</w:t>
      </w:r>
    </w:p>
    <w:p w:rsidR="00C42AC9" w:rsidRPr="00E52407" w:rsidRDefault="00C42AC9" w:rsidP="00C42AC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407">
        <w:rPr>
          <w:rFonts w:ascii="Times New Roman" w:hAnsi="Times New Roman" w:cs="Times New Roman"/>
          <w:sz w:val="28"/>
          <w:szCs w:val="28"/>
        </w:rPr>
        <w:t>Důraz na přátelskou atmosféru, mezilidské vztahy, poznání nových lidí</w:t>
      </w:r>
    </w:p>
    <w:p w:rsidR="00C42AC9" w:rsidRPr="00E52407" w:rsidRDefault="00C42AC9" w:rsidP="00C42AC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407">
        <w:rPr>
          <w:rFonts w:ascii="Times New Roman" w:hAnsi="Times New Roman" w:cs="Times New Roman"/>
          <w:sz w:val="28"/>
          <w:szCs w:val="28"/>
        </w:rPr>
        <w:t>Podpora týmové práce, vytváření synergie (skupina je více než jednotlivec)</w:t>
      </w:r>
    </w:p>
    <w:p w:rsidR="00C42AC9" w:rsidRPr="00E52407" w:rsidRDefault="00C42AC9" w:rsidP="00C42AC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407">
        <w:rPr>
          <w:rFonts w:ascii="Times New Roman" w:hAnsi="Times New Roman" w:cs="Times New Roman"/>
          <w:sz w:val="28"/>
          <w:szCs w:val="28"/>
        </w:rPr>
        <w:t>Zázemí a zařazení se do kolektivu</w:t>
      </w:r>
    </w:p>
    <w:p w:rsidR="00C42AC9" w:rsidRPr="00E52407" w:rsidRDefault="00C42AC9" w:rsidP="00C42AC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407">
        <w:rPr>
          <w:rFonts w:ascii="Times New Roman" w:hAnsi="Times New Roman" w:cs="Times New Roman"/>
          <w:sz w:val="28"/>
          <w:szCs w:val="28"/>
        </w:rPr>
        <w:t>Pomoc v začátcích</w:t>
      </w:r>
    </w:p>
    <w:p w:rsidR="00C42AC9" w:rsidRPr="00E52407" w:rsidRDefault="00C42AC9" w:rsidP="00C42AC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407">
        <w:rPr>
          <w:rFonts w:ascii="Times New Roman" w:hAnsi="Times New Roman" w:cs="Times New Roman"/>
          <w:sz w:val="28"/>
          <w:szCs w:val="28"/>
        </w:rPr>
        <w:t>Zábava (uvést příklad, zmínit i teambuildingy)</w:t>
      </w:r>
    </w:p>
    <w:p w:rsidR="00C42AC9" w:rsidRPr="00E52407" w:rsidRDefault="00C42AC9" w:rsidP="00C42AC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407">
        <w:rPr>
          <w:rFonts w:ascii="Times New Roman" w:hAnsi="Times New Roman" w:cs="Times New Roman"/>
          <w:sz w:val="28"/>
          <w:szCs w:val="28"/>
        </w:rPr>
        <w:t>Smysluplná činnost</w:t>
      </w:r>
    </w:p>
    <w:p w:rsidR="00C42AC9" w:rsidRDefault="00C42AC9" w:rsidP="00C42AC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407">
        <w:rPr>
          <w:rFonts w:ascii="Times New Roman" w:hAnsi="Times New Roman" w:cs="Times New Roman"/>
          <w:sz w:val="28"/>
          <w:szCs w:val="28"/>
        </w:rPr>
        <w:t>Možnost podílet se na změnách</w:t>
      </w:r>
    </w:p>
    <w:p w:rsidR="00C42AC9" w:rsidRPr="00E52407" w:rsidRDefault="00C42AC9" w:rsidP="00C42AC9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42AC9" w:rsidRDefault="00C42AC9" w:rsidP="00C42AC9">
      <w:pPr>
        <w:jc w:val="center"/>
        <w:rPr>
          <w:rFonts w:ascii="Times New Roman" w:hAnsi="Times New Roman" w:cs="Times New Roman"/>
          <w:b/>
          <w:iCs/>
          <w:sz w:val="44"/>
          <w:szCs w:val="44"/>
          <w:u w:val="single"/>
        </w:rPr>
      </w:pPr>
      <w:r w:rsidRPr="00E52407">
        <w:rPr>
          <w:rFonts w:ascii="Times New Roman" w:hAnsi="Times New Roman" w:cs="Times New Roman"/>
          <w:b/>
          <w:sz w:val="44"/>
          <w:szCs w:val="44"/>
          <w:u w:val="single"/>
        </w:rPr>
        <w:t xml:space="preserve">Osobnostní rozvoj aneb </w:t>
      </w:r>
      <w:r w:rsidRPr="00E52407">
        <w:rPr>
          <w:rFonts w:ascii="Times New Roman" w:hAnsi="Times New Roman" w:cs="Times New Roman"/>
          <w:b/>
          <w:iCs/>
          <w:sz w:val="44"/>
          <w:szCs w:val="44"/>
          <w:u w:val="single"/>
        </w:rPr>
        <w:t>co tě ve škole nenaučí</w:t>
      </w:r>
    </w:p>
    <w:p w:rsidR="00C42AC9" w:rsidRPr="00E52407" w:rsidRDefault="00C42AC9" w:rsidP="00C42AC9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407">
        <w:rPr>
          <w:rFonts w:ascii="Times New Roman" w:hAnsi="Times New Roman" w:cs="Times New Roman"/>
          <w:sz w:val="28"/>
          <w:szCs w:val="28"/>
        </w:rPr>
        <w:t>Profesionalizace činností – kariérní posun (CV, certifikace, reference)</w:t>
      </w:r>
    </w:p>
    <w:p w:rsidR="00C42AC9" w:rsidRPr="00E52407" w:rsidRDefault="00C42AC9" w:rsidP="00C42AC9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407">
        <w:rPr>
          <w:rFonts w:ascii="Times New Roman" w:hAnsi="Times New Roman" w:cs="Times New Roman"/>
          <w:sz w:val="28"/>
          <w:szCs w:val="28"/>
        </w:rPr>
        <w:t>Seberealizace, rozvoj potenciálu</w:t>
      </w:r>
    </w:p>
    <w:p w:rsidR="00C42AC9" w:rsidRPr="00E52407" w:rsidRDefault="00C42AC9" w:rsidP="00C42AC9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407">
        <w:rPr>
          <w:rFonts w:ascii="Times New Roman" w:hAnsi="Times New Roman" w:cs="Times New Roman"/>
          <w:sz w:val="28"/>
          <w:szCs w:val="28"/>
        </w:rPr>
        <w:t>Teorie v praxi, kontakty s profesionály</w:t>
      </w:r>
    </w:p>
    <w:p w:rsidR="00C42AC9" w:rsidRPr="00E52407" w:rsidRDefault="00C42AC9" w:rsidP="00C42AC9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407">
        <w:rPr>
          <w:rFonts w:ascii="Times New Roman" w:hAnsi="Times New Roman" w:cs="Times New Roman"/>
          <w:sz w:val="28"/>
          <w:szCs w:val="28"/>
        </w:rPr>
        <w:t>Možnost rozvoje</w:t>
      </w:r>
    </w:p>
    <w:p w:rsidR="00C42AC9" w:rsidRDefault="00C42AC9" w:rsidP="00C42AC9">
      <w:pPr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407">
        <w:rPr>
          <w:rFonts w:ascii="Times New Roman" w:hAnsi="Times New Roman" w:cs="Times New Roman"/>
          <w:sz w:val="28"/>
          <w:szCs w:val="28"/>
        </w:rPr>
        <w:t>Softskills (vedení lidí, práce v týmu, organizační, komunikační a prezentační schopnosti, time-management, aj.)</w:t>
      </w:r>
    </w:p>
    <w:p w:rsidR="00C42AC9" w:rsidRPr="00E52407" w:rsidRDefault="00C42AC9" w:rsidP="00C42AC9">
      <w:pPr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407">
        <w:rPr>
          <w:rFonts w:ascii="Times New Roman" w:hAnsi="Times New Roman" w:cs="Times New Roman"/>
          <w:sz w:val="28"/>
          <w:szCs w:val="28"/>
        </w:rPr>
        <w:t>Workshopy a vzdělávání</w:t>
      </w:r>
    </w:p>
    <w:p w:rsidR="00C42AC9" w:rsidRDefault="00C42AC9" w:rsidP="00C42AC9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42AC9" w:rsidRDefault="00C42AC9" w:rsidP="00C42AC9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3A1DE3">
        <w:rPr>
          <w:rFonts w:ascii="Times New Roman" w:hAnsi="Times New Roman" w:cs="Times New Roman"/>
          <w:b/>
          <w:sz w:val="48"/>
          <w:szCs w:val="48"/>
          <w:u w:val="single"/>
        </w:rPr>
        <w:t>Materiální zázemí</w:t>
      </w:r>
    </w:p>
    <w:p w:rsidR="00C42AC9" w:rsidRPr="003A1DE3" w:rsidRDefault="00C42AC9" w:rsidP="00C42AC9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DE3">
        <w:rPr>
          <w:rFonts w:ascii="Times New Roman" w:hAnsi="Times New Roman" w:cs="Times New Roman"/>
          <w:sz w:val="28"/>
          <w:szCs w:val="28"/>
        </w:rPr>
        <w:t>Benefity organizace (pozor na finanční odměny)</w:t>
      </w:r>
    </w:p>
    <w:p w:rsidR="00C42AC9" w:rsidRPr="003A1DE3" w:rsidRDefault="00C42AC9" w:rsidP="00C42AC9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DE3">
        <w:rPr>
          <w:rFonts w:ascii="Times New Roman" w:hAnsi="Times New Roman" w:cs="Times New Roman"/>
          <w:sz w:val="28"/>
          <w:szCs w:val="28"/>
        </w:rPr>
        <w:t>Podpora od školy a dalších partnerů</w:t>
      </w:r>
    </w:p>
    <w:p w:rsidR="00C42AC9" w:rsidRPr="003A1DE3" w:rsidRDefault="00C42AC9" w:rsidP="00C42AC9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DE3">
        <w:rPr>
          <w:rFonts w:ascii="Times New Roman" w:hAnsi="Times New Roman" w:cs="Times New Roman"/>
          <w:sz w:val="28"/>
          <w:szCs w:val="28"/>
        </w:rPr>
        <w:t>Zázemí kanceláře a prostory pro akce</w:t>
      </w:r>
    </w:p>
    <w:p w:rsidR="00C42AC9" w:rsidRDefault="00C42AC9" w:rsidP="00C42A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2AC9" w:rsidRDefault="00C42AC9" w:rsidP="00C42A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2AC9" w:rsidRDefault="00C42AC9" w:rsidP="00C42A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2AC9" w:rsidRDefault="00C42AC9" w:rsidP="00C42AC9">
      <w:pPr>
        <w:jc w:val="center"/>
        <w:rPr>
          <w:b/>
          <w:bCs/>
          <w:sz w:val="56"/>
          <w:szCs w:val="56"/>
          <w:u w:val="single"/>
        </w:rPr>
      </w:pPr>
      <w:r>
        <w:rPr>
          <w:b/>
          <w:bCs/>
          <w:sz w:val="56"/>
          <w:szCs w:val="56"/>
          <w:u w:val="single"/>
        </w:rPr>
        <w:t xml:space="preserve">2) </w:t>
      </w:r>
      <w:r w:rsidRPr="00982F7A">
        <w:rPr>
          <w:b/>
          <w:bCs/>
          <w:sz w:val="56"/>
          <w:szCs w:val="56"/>
          <w:u w:val="single"/>
        </w:rPr>
        <w:t>Tvorba kolektivu, jak na demotivaci</w:t>
      </w:r>
    </w:p>
    <w:p w:rsidR="00C42AC9" w:rsidRPr="00982F7A" w:rsidRDefault="00C42AC9" w:rsidP="00C42AC9">
      <w:pPr>
        <w:jc w:val="center"/>
        <w:rPr>
          <w:b/>
          <w:bCs/>
          <w:sz w:val="56"/>
          <w:szCs w:val="56"/>
          <w:u w:val="single"/>
        </w:rPr>
      </w:pPr>
    </w:p>
    <w:p w:rsidR="00C42AC9" w:rsidRDefault="00C42AC9" w:rsidP="00C42AC9">
      <w:r>
        <w:rPr>
          <w:noProof/>
          <w:lang w:val="sk-SK"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margin-left:354.4pt;margin-top:194pt;width:160.85pt;height:1in;z-index:251684864" stroked="f">
            <v:textbox>
              <w:txbxContent>
                <w:p w:rsidR="00C42AC9" w:rsidRPr="00982F7A" w:rsidRDefault="00C42AC9" w:rsidP="00C42AC9">
                  <w:pPr>
                    <w:rPr>
                      <w:sz w:val="28"/>
                      <w:szCs w:val="28"/>
                      <w:lang w:val="sk-SK"/>
                    </w:rPr>
                  </w:pPr>
                  <w:r w:rsidRPr="00982F7A">
                    <w:rPr>
                      <w:sz w:val="28"/>
                      <w:szCs w:val="28"/>
                    </w:rPr>
                    <w:t>Pocit přijetí</w:t>
                  </w:r>
                </w:p>
                <w:p w:rsidR="00C42AC9" w:rsidRDefault="00C42AC9" w:rsidP="00C42AC9"/>
              </w:txbxContent>
            </v:textbox>
          </v:shape>
        </w:pict>
      </w:r>
      <w:r>
        <w:rPr>
          <w:noProof/>
          <w:lang w:val="sk-SK" w:eastAsia="sk-SK"/>
        </w:rPr>
        <w:pict>
          <v:shape id="_x0000_s1048" type="#_x0000_t202" style="position:absolute;margin-left:354.4pt;margin-top:125.55pt;width:160.85pt;height:68.45pt;z-index:251683840" stroked="f">
            <v:textbox>
              <w:txbxContent>
                <w:p w:rsidR="00C42AC9" w:rsidRPr="00982F7A" w:rsidRDefault="00C42AC9" w:rsidP="00C42AC9">
                  <w:pPr>
                    <w:rPr>
                      <w:sz w:val="28"/>
                      <w:szCs w:val="28"/>
                      <w:lang w:val="sk-SK"/>
                    </w:rPr>
                  </w:pPr>
                  <w:r w:rsidRPr="00982F7A">
                    <w:rPr>
                      <w:sz w:val="28"/>
                      <w:szCs w:val="28"/>
                    </w:rPr>
                    <w:t>Pozitivní myšlení</w:t>
                  </w:r>
                </w:p>
                <w:p w:rsidR="00C42AC9" w:rsidRDefault="00C42AC9" w:rsidP="00C42AC9"/>
              </w:txbxContent>
            </v:textbox>
          </v:shape>
        </w:pict>
      </w:r>
      <w:r>
        <w:rPr>
          <w:noProof/>
          <w:lang w:val="sk-SK" w:eastAsia="sk-SK"/>
        </w:rPr>
        <w:pict>
          <v:shape id="_x0000_s1047" type="#_x0000_t202" style="position:absolute;margin-left:344pt;margin-top:8.8pt;width:181.1pt;height:112.55pt;z-index:251682816" stroked="f">
            <v:textbox>
              <w:txbxContent>
                <w:p w:rsidR="00C42AC9" w:rsidRPr="00982F7A" w:rsidRDefault="00C42AC9" w:rsidP="00C42AC9">
                  <w:pPr>
                    <w:rPr>
                      <w:sz w:val="28"/>
                      <w:szCs w:val="28"/>
                      <w:lang w:val="sk-SK"/>
                    </w:rPr>
                  </w:pPr>
                  <w:r w:rsidRPr="00982F7A">
                    <w:rPr>
                      <w:sz w:val="28"/>
                      <w:szCs w:val="28"/>
                    </w:rPr>
                    <w:t>Neformálnost (která není na úkor zodpovědnosti připravenosti a přehledenosti struktury organizace)</w:t>
                  </w:r>
                </w:p>
                <w:p w:rsidR="00C42AC9" w:rsidRDefault="00C42AC9" w:rsidP="00C42AC9"/>
              </w:txbxContent>
            </v:textbox>
          </v:shape>
        </w:pict>
      </w:r>
      <w:r>
        <w:rPr>
          <w:noProof/>
          <w:lang w:val="sk-SK" w:eastAsia="sk-SK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45" type="#_x0000_t13" style="position:absolute;margin-left:275.35pt;margin-top:125.55pt;width:62.8pt;height:23pt;z-index:251680768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noProof/>
          <w:lang w:val="sk-SK" w:eastAsia="sk-SK"/>
        </w:rPr>
        <w:pict>
          <v:shape id="_x0000_s1046" type="#_x0000_t13" style="position:absolute;margin-left:281.2pt;margin-top:211.35pt;width:62.8pt;height:23pt;z-index:251681792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noProof/>
          <w:lang w:val="sk-SK" w:eastAsia="sk-SK"/>
        </w:rPr>
        <w:pict>
          <v:shape id="_x0000_s1044" type="#_x0000_t13" style="position:absolute;margin-left:275.35pt;margin-top:33.9pt;width:62.8pt;height:23pt;z-index:251679744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noProof/>
          <w:lang w:val="sk-SK" w:eastAsia="sk-SK"/>
        </w:rPr>
        <w:pict>
          <v:shape id="_x0000_s1043" type="#_x0000_t202" style="position:absolute;margin-left:80.05pt;margin-top:1.75pt;width:103.4pt;height:100.3pt;z-index:251678720" filled="f" stroked="f" strokeweight=".25pt">
            <v:fill opacity="0"/>
            <v:textbox>
              <w:txbxContent>
                <w:p w:rsidR="00C42AC9" w:rsidRPr="00982F7A" w:rsidRDefault="00C42AC9" w:rsidP="00C42AC9">
                  <w:pPr>
                    <w:jc w:val="center"/>
                    <w:rPr>
                      <w:b/>
                      <w:color w:val="C00000"/>
                      <w:sz w:val="32"/>
                      <w:szCs w:val="32"/>
                    </w:rPr>
                  </w:pPr>
                  <w:r w:rsidRPr="00982F7A">
                    <w:rPr>
                      <w:b/>
                      <w:color w:val="C00000"/>
                      <w:sz w:val="32"/>
                      <w:szCs w:val="32"/>
                    </w:rPr>
                    <w:t>ATMOSFÉRA POZITIVNÍ</w:t>
                  </w:r>
                </w:p>
                <w:p w:rsidR="00C42AC9" w:rsidRPr="00FA568F" w:rsidRDefault="00C42AC9" w:rsidP="00C42AC9">
                  <w:pPr>
                    <w:rPr>
                      <w:lang w:val="sk-SK"/>
                    </w:rPr>
                  </w:pPr>
                </w:p>
              </w:txbxContent>
            </v:textbox>
          </v:shape>
        </w:pict>
      </w:r>
      <w:r w:rsidRPr="00FA568F">
        <w:rPr>
          <w:noProof/>
          <w:lang w:val="sk-SK" w:eastAsia="sk-SK"/>
        </w:rPr>
        <w:drawing>
          <wp:inline distT="0" distB="0" distL="0" distR="0">
            <wp:extent cx="3375903" cy="3531140"/>
            <wp:effectExtent l="19050" t="0" r="0" b="0"/>
            <wp:docPr id="6" name="obrázek 1" descr="C:\_Výstupy\obr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3" name="Picture 2" descr="C:\_Výstupy\obr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599" cy="3540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AC9" w:rsidRDefault="00C42AC9" w:rsidP="00C42AC9">
      <w:r>
        <w:rPr>
          <w:noProof/>
          <w:lang w:val="sk-SK" w:eastAsia="sk-SK"/>
        </w:rPr>
        <w:pict>
          <v:shape id="_x0000_s1060" type="#_x0000_t202" style="position:absolute;margin-left:354.4pt;margin-top:221.15pt;width:140.8pt;height:45.45pt;z-index:251696128" stroked="f">
            <v:textbox>
              <w:txbxContent>
                <w:p w:rsidR="00C42AC9" w:rsidRPr="00E61CE5" w:rsidRDefault="00C42AC9" w:rsidP="00C42AC9">
                  <w:pPr>
                    <w:rPr>
                      <w:sz w:val="28"/>
                      <w:szCs w:val="28"/>
                      <w:lang w:val="sk-SK"/>
                    </w:rPr>
                  </w:pPr>
                  <w:r w:rsidRPr="00E61CE5">
                    <w:rPr>
                      <w:sz w:val="28"/>
                      <w:szCs w:val="28"/>
                    </w:rPr>
                    <w:t>Negativismus</w:t>
                  </w:r>
                </w:p>
                <w:p w:rsidR="00C42AC9" w:rsidRDefault="00C42AC9" w:rsidP="00C42AC9"/>
              </w:txbxContent>
            </v:textbox>
          </v:shape>
        </w:pict>
      </w:r>
      <w:r>
        <w:rPr>
          <w:noProof/>
          <w:lang w:val="sk-SK" w:eastAsia="sk-SK"/>
        </w:rPr>
        <w:pict>
          <v:shape id="_x0000_s1059" type="#_x0000_t202" style="position:absolute;margin-left:354.4pt;margin-top:165.85pt;width:134.65pt;height:55.15pt;z-index:251695104" stroked="f">
            <v:textbox>
              <w:txbxContent>
                <w:p w:rsidR="00C42AC9" w:rsidRPr="00E61CE5" w:rsidRDefault="00C42AC9" w:rsidP="00C42AC9">
                  <w:pPr>
                    <w:rPr>
                      <w:sz w:val="28"/>
                      <w:szCs w:val="28"/>
                      <w:lang w:val="sk-SK"/>
                    </w:rPr>
                  </w:pPr>
                  <w:r w:rsidRPr="00E61CE5">
                    <w:rPr>
                      <w:sz w:val="28"/>
                      <w:szCs w:val="28"/>
                    </w:rPr>
                    <w:t>Celková zmatečnost organizace</w:t>
                  </w:r>
                </w:p>
                <w:p w:rsidR="00C42AC9" w:rsidRDefault="00C42AC9" w:rsidP="00C42AC9"/>
              </w:txbxContent>
            </v:textbox>
          </v:shape>
        </w:pict>
      </w:r>
      <w:r>
        <w:rPr>
          <w:noProof/>
          <w:lang w:val="sk-SK" w:eastAsia="sk-SK"/>
        </w:rPr>
        <w:pict>
          <v:shape id="_x0000_s1058" type="#_x0000_t202" style="position:absolute;margin-left:354.4pt;margin-top:119.4pt;width:140.8pt;height:41.85pt;z-index:251694080" stroked="f">
            <v:textbox>
              <w:txbxContent>
                <w:p w:rsidR="00C42AC9" w:rsidRPr="00E61CE5" w:rsidRDefault="00C42AC9" w:rsidP="00C42AC9">
                  <w:pPr>
                    <w:rPr>
                      <w:sz w:val="28"/>
                      <w:szCs w:val="28"/>
                      <w:lang w:val="sk-SK"/>
                    </w:rPr>
                  </w:pPr>
                  <w:r w:rsidRPr="00E61CE5">
                    <w:rPr>
                      <w:sz w:val="28"/>
                      <w:szCs w:val="28"/>
                    </w:rPr>
                    <w:t>Nepřístupný vůdce</w:t>
                  </w:r>
                </w:p>
                <w:p w:rsidR="00C42AC9" w:rsidRDefault="00C42AC9" w:rsidP="00C42AC9"/>
              </w:txbxContent>
            </v:textbox>
          </v:shape>
        </w:pict>
      </w:r>
      <w:r>
        <w:rPr>
          <w:noProof/>
          <w:lang w:val="sk-SK" w:eastAsia="sk-SK"/>
        </w:rPr>
        <w:pict>
          <v:shape id="_x0000_s1057" type="#_x0000_t202" style="position:absolute;margin-left:354.4pt;margin-top:71.9pt;width:145.4pt;height:36.75pt;z-index:251693056" stroked="f">
            <v:textbox>
              <w:txbxContent>
                <w:p w:rsidR="00C42AC9" w:rsidRPr="00E61CE5" w:rsidRDefault="00C42AC9" w:rsidP="00C42AC9">
                  <w:pPr>
                    <w:rPr>
                      <w:sz w:val="28"/>
                      <w:szCs w:val="28"/>
                      <w:lang w:val="sk-SK"/>
                    </w:rPr>
                  </w:pPr>
                  <w:r w:rsidRPr="00E61CE5">
                    <w:rPr>
                      <w:sz w:val="28"/>
                      <w:szCs w:val="28"/>
                    </w:rPr>
                    <w:t>Napětí</w:t>
                  </w:r>
                </w:p>
                <w:p w:rsidR="00C42AC9" w:rsidRDefault="00C42AC9" w:rsidP="00C42AC9"/>
              </w:txbxContent>
            </v:textbox>
          </v:shape>
        </w:pict>
      </w:r>
      <w:r>
        <w:rPr>
          <w:noProof/>
          <w:lang w:val="sk-SK" w:eastAsia="sk-SK"/>
        </w:rPr>
        <w:pict>
          <v:shape id="_x0000_s1056" type="#_x0000_t202" style="position:absolute;margin-left:354.4pt;margin-top:22.6pt;width:150.75pt;height:37.05pt;z-index:251692032" stroked="f">
            <v:textbox>
              <w:txbxContent>
                <w:p w:rsidR="00C42AC9" w:rsidRPr="00E61CE5" w:rsidRDefault="00C42AC9" w:rsidP="00C42AC9">
                  <w:pPr>
                    <w:rPr>
                      <w:sz w:val="28"/>
                      <w:szCs w:val="28"/>
                      <w:lang w:val="sk-SK"/>
                    </w:rPr>
                  </w:pPr>
                  <w:r w:rsidRPr="00E61CE5">
                    <w:rPr>
                      <w:sz w:val="28"/>
                      <w:szCs w:val="28"/>
                    </w:rPr>
                    <w:t>Spory mezi členy</w:t>
                  </w:r>
                </w:p>
                <w:p w:rsidR="00C42AC9" w:rsidRDefault="00C42AC9" w:rsidP="00C42AC9"/>
              </w:txbxContent>
            </v:textbox>
          </v:shape>
        </w:pict>
      </w:r>
      <w:r>
        <w:rPr>
          <w:noProof/>
          <w:lang w:val="sk-SK" w:eastAsia="sk-SK"/>
        </w:rPr>
        <w:pict>
          <v:shape id="_x0000_s1054" type="#_x0000_t13" style="position:absolute;margin-left:275.35pt;margin-top:77.25pt;width:62.8pt;height:23pt;z-index:251689984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noProof/>
          <w:lang w:val="sk-SK" w:eastAsia="sk-SK"/>
        </w:rPr>
        <w:pict>
          <v:shape id="_x0000_s1052" type="#_x0000_t13" style="position:absolute;margin-left:275.35pt;margin-top:119.4pt;width:62.8pt;height:23pt;z-index:251687936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noProof/>
          <w:lang w:val="sk-SK" w:eastAsia="sk-SK"/>
        </w:rPr>
        <w:pict>
          <v:shape id="_x0000_s1055" type="#_x0000_t13" style="position:absolute;margin-left:275.35pt;margin-top:165.85pt;width:62.8pt;height:23pt;z-index:251691008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noProof/>
          <w:lang w:val="sk-SK" w:eastAsia="sk-SK"/>
        </w:rPr>
        <w:pict>
          <v:shape id="_x0000_s1053" type="#_x0000_t13" style="position:absolute;margin-left:275.35pt;margin-top:221pt;width:62.8pt;height:23pt;z-index:251688960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noProof/>
          <w:lang w:val="sk-SK" w:eastAsia="sk-SK"/>
        </w:rPr>
        <w:pict>
          <v:shape id="_x0000_s1051" type="#_x0000_t13" style="position:absolute;margin-left:275.35pt;margin-top:22.6pt;width:62.8pt;height:23pt;z-index:251686912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noProof/>
          <w:lang w:val="sk-SK" w:eastAsia="sk-SK"/>
        </w:rPr>
        <w:pict>
          <v:shape id="_x0000_s1050" type="#_x0000_t202" style="position:absolute;margin-left:57.1pt;margin-top:100.25pt;width:101.85pt;height:74.3pt;z-index:251685888" filled="f" stroked="f">
            <v:textbox>
              <w:txbxContent>
                <w:p w:rsidR="00C42AC9" w:rsidRPr="00E61CE5" w:rsidRDefault="00C42AC9" w:rsidP="00C42AC9">
                  <w:pPr>
                    <w:rPr>
                      <w:b/>
                      <w:color w:val="C00000"/>
                      <w:sz w:val="32"/>
                      <w:szCs w:val="32"/>
                      <w:lang w:val="sk-SK"/>
                    </w:rPr>
                  </w:pPr>
                  <w:r w:rsidRPr="00E61CE5">
                    <w:rPr>
                      <w:b/>
                      <w:color w:val="C00000"/>
                      <w:sz w:val="32"/>
                      <w:szCs w:val="32"/>
                      <w:lang w:val="sk-SK"/>
                    </w:rPr>
                    <w:t>ATMESFÉRA NEGATIVNÍ</w:t>
                  </w:r>
                </w:p>
              </w:txbxContent>
            </v:textbox>
          </v:shape>
        </w:pict>
      </w:r>
      <w:r w:rsidRPr="00FA568F">
        <w:rPr>
          <w:noProof/>
          <w:lang w:val="sk-SK" w:eastAsia="sk-SK"/>
        </w:rPr>
        <w:drawing>
          <wp:inline distT="0" distB="0" distL="0" distR="0">
            <wp:extent cx="2626873" cy="3492230"/>
            <wp:effectExtent l="19050" t="0" r="2027" b="0"/>
            <wp:docPr id="7" name="obrázek 2" descr="C:\_Výstupy\obr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" name="Picture 2" descr="C:\_Výstupy\obr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075" cy="3495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AC9" w:rsidRDefault="00C42AC9" w:rsidP="00C42AC9"/>
    <w:p w:rsidR="00C42AC9" w:rsidRDefault="00C42AC9" w:rsidP="00C42AC9">
      <w:r>
        <w:rPr>
          <w:noProof/>
          <w:lang w:val="sk-SK" w:eastAsia="sk-SK"/>
        </w:rPr>
        <w:pict>
          <v:shape id="_x0000_s1061" type="#_x0000_t202" style="position:absolute;margin-left:11.85pt;margin-top:17.05pt;width:303.35pt;height:22.95pt;z-index:251697152" filled="f" stroked="f">
            <v:textbox>
              <w:txbxContent>
                <w:p w:rsidR="00C42AC9" w:rsidRPr="00E61CE5" w:rsidRDefault="00C42AC9" w:rsidP="00C42AC9">
                  <w:pPr>
                    <w:rPr>
                      <w:b/>
                      <w:color w:val="C00000"/>
                      <w:sz w:val="32"/>
                      <w:szCs w:val="32"/>
                      <w:lang w:val="sk-SK"/>
                    </w:rPr>
                  </w:pPr>
                  <w:r w:rsidRPr="00E61CE5">
                    <w:rPr>
                      <w:b/>
                      <w:color w:val="C00000"/>
                      <w:sz w:val="32"/>
                      <w:szCs w:val="32"/>
                      <w:lang w:val="sk-SK"/>
                    </w:rPr>
                    <w:t>CHOVÁNÍ KE KOLEKTIVU POZITIVNÍ</w:t>
                  </w:r>
                </w:p>
              </w:txbxContent>
            </v:textbox>
          </v:shape>
        </w:pict>
      </w:r>
    </w:p>
    <w:p w:rsidR="00C42AC9" w:rsidRDefault="00C42AC9" w:rsidP="00C42AC9">
      <w:r>
        <w:rPr>
          <w:noProof/>
          <w:lang w:val="sk-SK" w:eastAsia="sk-SK"/>
        </w:rPr>
        <w:pict>
          <v:shape id="_x0000_s1026" type="#_x0000_t202" style="position:absolute;margin-left:358.1pt;margin-top:246.95pt;width:166.95pt;height:41.1pt;z-index:251661312" stroked="f">
            <v:textbox>
              <w:txbxContent>
                <w:p w:rsidR="00C42AC9" w:rsidRPr="00D378C8" w:rsidRDefault="00C42AC9" w:rsidP="00C42AC9">
                  <w:pPr>
                    <w:rPr>
                      <w:sz w:val="28"/>
                      <w:szCs w:val="28"/>
                      <w:lang w:val="sk-SK"/>
                    </w:rPr>
                  </w:pPr>
                  <w:r w:rsidRPr="00D378C8">
                    <w:rPr>
                      <w:sz w:val="28"/>
                      <w:szCs w:val="28"/>
                    </w:rPr>
                    <w:t xml:space="preserve">Vedoucí jdou příkladem </w:t>
                  </w:r>
                </w:p>
                <w:p w:rsidR="00C42AC9" w:rsidRDefault="00C42AC9" w:rsidP="00C42AC9"/>
              </w:txbxContent>
            </v:textbox>
          </v:shape>
        </w:pict>
      </w:r>
      <w:r>
        <w:rPr>
          <w:noProof/>
          <w:lang w:val="sk-SK" w:eastAsia="sk-SK"/>
        </w:rPr>
        <w:pict>
          <v:shape id="_x0000_s1027" type="#_x0000_t202" style="position:absolute;margin-left:358.1pt;margin-top:205.3pt;width:142.45pt;height:41.65pt;z-index:251662336" stroked="f">
            <v:textbox>
              <w:txbxContent>
                <w:p w:rsidR="00C42AC9" w:rsidRPr="00D378C8" w:rsidRDefault="00C42AC9" w:rsidP="00C42AC9">
                  <w:pPr>
                    <w:rPr>
                      <w:sz w:val="28"/>
                      <w:szCs w:val="28"/>
                    </w:rPr>
                  </w:pPr>
                  <w:r w:rsidRPr="00D378C8">
                    <w:rPr>
                      <w:sz w:val="28"/>
                      <w:szCs w:val="28"/>
                    </w:rPr>
                    <w:t>Seberealizace</w:t>
                  </w:r>
                </w:p>
              </w:txbxContent>
            </v:textbox>
          </v:shape>
        </w:pict>
      </w:r>
      <w:r>
        <w:rPr>
          <w:noProof/>
          <w:lang w:val="sk-SK" w:eastAsia="sk-SK"/>
        </w:rPr>
        <w:pict>
          <v:shape id="_x0000_s1028" type="#_x0000_t202" style="position:absolute;margin-left:351.8pt;margin-top:147.45pt;width:162.4pt;height:47.95pt;z-index:251663360" stroked="f">
            <v:textbox>
              <w:txbxContent>
                <w:p w:rsidR="00C42AC9" w:rsidRPr="00D378C8" w:rsidRDefault="00C42AC9" w:rsidP="00C42AC9">
                  <w:pPr>
                    <w:rPr>
                      <w:sz w:val="28"/>
                      <w:szCs w:val="28"/>
                      <w:lang w:val="sk-SK"/>
                    </w:rPr>
                  </w:pPr>
                  <w:r w:rsidRPr="00D378C8">
                    <w:rPr>
                      <w:sz w:val="28"/>
                      <w:szCs w:val="28"/>
                    </w:rPr>
                    <w:t>Vzdělávání členů (podpora osobního růstu)</w:t>
                  </w:r>
                </w:p>
                <w:p w:rsidR="00C42AC9" w:rsidRDefault="00C42AC9" w:rsidP="00C42AC9"/>
              </w:txbxContent>
            </v:textbox>
          </v:shape>
        </w:pict>
      </w:r>
      <w:r>
        <w:rPr>
          <w:noProof/>
          <w:lang w:val="sk-SK" w:eastAsia="sk-SK"/>
        </w:rPr>
        <w:pict>
          <v:shape id="_x0000_s1029" type="#_x0000_t202" style="position:absolute;margin-left:358.1pt;margin-top:96.75pt;width:151.65pt;height:50.7pt;z-index:251664384" stroked="f">
            <v:textbox>
              <w:txbxContent>
                <w:p w:rsidR="00C42AC9" w:rsidRPr="00D378C8" w:rsidRDefault="00C42AC9" w:rsidP="00C42AC9">
                  <w:pPr>
                    <w:rPr>
                      <w:sz w:val="28"/>
                      <w:szCs w:val="28"/>
                      <w:lang w:val="sk-SK"/>
                    </w:rPr>
                  </w:pPr>
                  <w:r w:rsidRPr="00D378C8">
                    <w:rPr>
                      <w:sz w:val="28"/>
                      <w:szCs w:val="28"/>
                      <w:lang w:val="sk-SK"/>
                    </w:rPr>
                    <w:t>Informovanost o dění v organizaci</w:t>
                  </w:r>
                </w:p>
              </w:txbxContent>
            </v:textbox>
          </v:shape>
        </w:pict>
      </w:r>
      <w:r>
        <w:rPr>
          <w:noProof/>
          <w:lang w:val="sk-SK" w:eastAsia="sk-SK"/>
        </w:rPr>
        <w:pict>
          <v:shape id="_x0000_s1067" type="#_x0000_t13" style="position:absolute;margin-left:280.45pt;margin-top:246.95pt;width:62.8pt;height:23pt;z-index:251703296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noProof/>
          <w:lang w:val="sk-SK" w:eastAsia="sk-SK"/>
        </w:rPr>
        <w:pict>
          <v:shape id="_x0000_s1063" type="#_x0000_t13" style="position:absolute;margin-left:280.45pt;margin-top:200.4pt;width:62.8pt;height:23pt;z-index:251699200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noProof/>
          <w:lang w:val="sk-SK" w:eastAsia="sk-SK"/>
        </w:rPr>
        <w:pict>
          <v:shape id="_x0000_s1030" type="#_x0000_t202" style="position:absolute;margin-left:351.8pt;margin-top:52.9pt;width:173.25pt;height:48.85pt;z-index:251665408" stroked="f">
            <v:textbox style="mso-next-textbox:#_x0000_s1030">
              <w:txbxContent>
                <w:p w:rsidR="00C42AC9" w:rsidRPr="00D378C8" w:rsidRDefault="00C42AC9" w:rsidP="00C42AC9">
                  <w:pPr>
                    <w:rPr>
                      <w:sz w:val="28"/>
                      <w:szCs w:val="28"/>
                      <w:lang w:val="sk-SK"/>
                    </w:rPr>
                  </w:pPr>
                  <w:r w:rsidRPr="00D378C8">
                    <w:rPr>
                      <w:sz w:val="28"/>
                      <w:szCs w:val="28"/>
                    </w:rPr>
                    <w:t>Povzbuzování a pochvaly (časté a veřejné)</w:t>
                  </w:r>
                </w:p>
                <w:p w:rsidR="00C42AC9" w:rsidRDefault="00C42AC9" w:rsidP="00C42AC9"/>
              </w:txbxContent>
            </v:textbox>
          </v:shape>
        </w:pict>
      </w:r>
      <w:r>
        <w:rPr>
          <w:noProof/>
          <w:lang w:val="sk-SK" w:eastAsia="sk-SK"/>
        </w:rPr>
        <w:pict>
          <v:shape id="_x0000_s1068" type="#_x0000_t202" style="position:absolute;margin-left:351.8pt;margin-top:14.55pt;width:162.4pt;height:31.45pt;z-index:251704320" stroked="f">
            <v:textbox>
              <w:txbxContent>
                <w:p w:rsidR="00C42AC9" w:rsidRPr="00E61CE5" w:rsidRDefault="00C42AC9" w:rsidP="00C42AC9">
                  <w:pPr>
                    <w:rPr>
                      <w:sz w:val="28"/>
                      <w:szCs w:val="28"/>
                      <w:lang w:val="sk-SK"/>
                    </w:rPr>
                  </w:pPr>
                  <w:r w:rsidRPr="00E61CE5">
                    <w:rPr>
                      <w:sz w:val="28"/>
                      <w:szCs w:val="28"/>
                    </w:rPr>
                    <w:t>Lidskost (i členi jsou lidé)</w:t>
                  </w:r>
                </w:p>
                <w:p w:rsidR="00C42AC9" w:rsidRDefault="00C42AC9" w:rsidP="00C42AC9"/>
              </w:txbxContent>
            </v:textbox>
          </v:shape>
        </w:pict>
      </w:r>
      <w:r>
        <w:rPr>
          <w:noProof/>
          <w:lang w:val="sk-SK" w:eastAsia="sk-SK"/>
        </w:rPr>
        <w:pict>
          <v:shape id="_x0000_s1062" type="#_x0000_t13" style="position:absolute;margin-left:280.45pt;margin-top:141.95pt;width:62.8pt;height:23pt;z-index:251698176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noProof/>
          <w:lang w:val="sk-SK" w:eastAsia="sk-SK"/>
        </w:rPr>
        <w:pict>
          <v:shape id="_x0000_s1064" type="#_x0000_t13" style="position:absolute;margin-left:276.6pt;margin-top:96.75pt;width:62.8pt;height:23pt;z-index:251700224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noProof/>
          <w:lang w:val="sk-SK" w:eastAsia="sk-SK"/>
        </w:rPr>
        <w:pict>
          <v:shape id="_x0000_s1065" type="#_x0000_t13" style="position:absolute;margin-left:276.6pt;margin-top:56.9pt;width:62.8pt;height:23pt;z-index:251701248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noProof/>
          <w:lang w:val="sk-SK" w:eastAsia="sk-SK"/>
        </w:rPr>
        <w:pict>
          <v:shape id="_x0000_s1066" type="#_x0000_t13" style="position:absolute;margin-left:272.75pt;margin-top:14.55pt;width:62.8pt;height:23pt;z-index:251702272" fillcolor="#c0504d [3205]" strokecolor="#f2f2f2 [3041]" strokeweight="3pt">
            <v:shadow on="t" type="perspective" color="#622423 [1605]" opacity=".5" offset="1pt" offset2="-1pt"/>
          </v:shape>
        </w:pict>
      </w:r>
      <w:r w:rsidRPr="00FA568F">
        <w:rPr>
          <w:noProof/>
          <w:lang w:val="sk-SK" w:eastAsia="sk-SK"/>
        </w:rPr>
        <w:drawing>
          <wp:inline distT="0" distB="0" distL="0" distR="0">
            <wp:extent cx="3152167" cy="3326859"/>
            <wp:effectExtent l="19050" t="0" r="0" b="0"/>
            <wp:docPr id="8" name="obrázek 3" descr="C:\_Výstupy\obr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" name="Picture 2" descr="C:\_Výstupy\obr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99" cy="3324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AC9" w:rsidRDefault="00C42AC9" w:rsidP="00C42AC9"/>
    <w:p w:rsidR="00C42AC9" w:rsidRDefault="00C42AC9" w:rsidP="00C42AC9">
      <w:pPr>
        <w:rPr>
          <w:lang w:val="sk-SK"/>
        </w:rPr>
      </w:pPr>
      <w:r>
        <w:rPr>
          <w:noProof/>
          <w:lang w:val="sk-SK" w:eastAsia="sk-SK"/>
        </w:rPr>
        <w:pict>
          <v:shape id="_x0000_s1031" type="#_x0000_t202" style="position:absolute;margin-left:-29.35pt;margin-top:24.65pt;width:242.8pt;height:57.45pt;z-index:251666432" filled="f" stroked="f">
            <v:textbox>
              <w:txbxContent>
                <w:p w:rsidR="00C42AC9" w:rsidRPr="00D378C8" w:rsidRDefault="00C42AC9" w:rsidP="00C42AC9">
                  <w:pPr>
                    <w:jc w:val="center"/>
                    <w:rPr>
                      <w:b/>
                      <w:color w:val="C00000"/>
                      <w:sz w:val="32"/>
                      <w:szCs w:val="32"/>
                      <w:lang w:val="sk-SK"/>
                    </w:rPr>
                  </w:pPr>
                  <w:r w:rsidRPr="00D378C8">
                    <w:rPr>
                      <w:b/>
                      <w:color w:val="C00000"/>
                      <w:sz w:val="32"/>
                      <w:szCs w:val="32"/>
                      <w:lang w:val="sk-SK"/>
                    </w:rPr>
                    <w:t>CHOVÁNÍ KE KOLEKTÍVU NEGATIVNÍ</w:t>
                  </w:r>
                </w:p>
              </w:txbxContent>
            </v:textbox>
          </v:shape>
        </w:pict>
      </w:r>
    </w:p>
    <w:p w:rsidR="00C42AC9" w:rsidRDefault="00C42AC9" w:rsidP="00C42AC9">
      <w:r>
        <w:rPr>
          <w:noProof/>
          <w:lang w:val="sk-SK" w:eastAsia="sk-SK"/>
        </w:rPr>
        <w:pict>
          <v:shape id="_x0000_s1032" type="#_x0000_t202" style="position:absolute;margin-left:358.1pt;margin-top:249.65pt;width:151.65pt;height:51.3pt;z-index:251667456" stroked="f">
            <v:textbox>
              <w:txbxContent>
                <w:p w:rsidR="00C42AC9" w:rsidRPr="00A43925" w:rsidRDefault="00C42AC9" w:rsidP="00C42AC9">
                  <w:pPr>
                    <w:rPr>
                      <w:sz w:val="28"/>
                      <w:szCs w:val="28"/>
                      <w:lang w:val="sk-SK"/>
                    </w:rPr>
                  </w:pPr>
                  <w:r w:rsidRPr="00A43925">
                    <w:rPr>
                      <w:sz w:val="28"/>
                      <w:szCs w:val="28"/>
                    </w:rPr>
                    <w:t xml:space="preserve">Vyžadování přílišné </w:t>
                  </w:r>
                  <w:r w:rsidRPr="00A43925">
                    <w:rPr>
                      <w:sz w:val="28"/>
                      <w:szCs w:val="28"/>
                    </w:rPr>
                    <w:br/>
                    <w:t>zodpovědnosti</w:t>
                  </w:r>
                </w:p>
                <w:p w:rsidR="00C42AC9" w:rsidRDefault="00C42AC9" w:rsidP="00C42AC9"/>
              </w:txbxContent>
            </v:textbox>
          </v:shape>
        </w:pict>
      </w:r>
      <w:r>
        <w:rPr>
          <w:noProof/>
          <w:lang w:val="sk-SK" w:eastAsia="sk-SK"/>
        </w:rPr>
        <w:pict>
          <v:shape id="_x0000_s1033" type="#_x0000_t13" style="position:absolute;margin-left:280.45pt;margin-top:249.65pt;width:62.8pt;height:23pt;z-index:251668480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noProof/>
          <w:lang w:val="sk-SK" w:eastAsia="sk-SK"/>
        </w:rPr>
        <w:pict>
          <v:shape id="_x0000_s1034" type="#_x0000_t202" style="position:absolute;margin-left:352.6pt;margin-top:206.75pt;width:161.6pt;height:33.7pt;z-index:251669504" stroked="f">
            <v:textbox>
              <w:txbxContent>
                <w:p w:rsidR="00C42AC9" w:rsidRPr="00A43925" w:rsidRDefault="00C42AC9" w:rsidP="00C42AC9">
                  <w:pPr>
                    <w:rPr>
                      <w:sz w:val="28"/>
                      <w:szCs w:val="28"/>
                      <w:lang w:val="sk-SK"/>
                    </w:rPr>
                  </w:pPr>
                  <w:r w:rsidRPr="00A43925">
                    <w:rPr>
                      <w:sz w:val="28"/>
                      <w:szCs w:val="28"/>
                    </w:rPr>
                    <w:t xml:space="preserve">Přemotivovávání </w:t>
                  </w:r>
                </w:p>
                <w:p w:rsidR="00C42AC9" w:rsidRDefault="00C42AC9" w:rsidP="00C42AC9"/>
              </w:txbxContent>
            </v:textbox>
          </v:shape>
        </w:pict>
      </w:r>
      <w:r>
        <w:rPr>
          <w:noProof/>
          <w:lang w:val="sk-SK" w:eastAsia="sk-SK"/>
        </w:rPr>
        <w:pict>
          <v:shape id="_x0000_s1035" type="#_x0000_t13" style="position:absolute;margin-left:280.45pt;margin-top:206.75pt;width:62.8pt;height:23pt;z-index:251670528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noProof/>
          <w:lang w:val="sk-SK" w:eastAsia="sk-SK"/>
        </w:rPr>
        <w:pict>
          <v:shape id="_x0000_s1036" type="#_x0000_t202" style="position:absolute;margin-left:352.6pt;margin-top:69.4pt;width:161.6pt;height:129.45pt;z-index:251671552" stroked="f">
            <v:textbox>
              <w:txbxContent>
                <w:p w:rsidR="00C42AC9" w:rsidRPr="00D378C8" w:rsidRDefault="00C42AC9" w:rsidP="00C42AC9">
                  <w:pPr>
                    <w:rPr>
                      <w:sz w:val="28"/>
                      <w:szCs w:val="28"/>
                      <w:lang w:val="sk-SK"/>
                    </w:rPr>
                  </w:pPr>
                  <w:r w:rsidRPr="00D378C8">
                    <w:rPr>
                      <w:sz w:val="28"/>
                      <w:szCs w:val="28"/>
                    </w:rPr>
                    <w:t>Neinformovanost o vztazích mezi členy (nezdravá rivalita na úkor spolupráce, prospěchářství, brždění ostatních neaktivními)</w:t>
                  </w:r>
                </w:p>
                <w:p w:rsidR="00C42AC9" w:rsidRDefault="00C42AC9" w:rsidP="00C42AC9"/>
              </w:txbxContent>
            </v:textbox>
          </v:shape>
        </w:pict>
      </w:r>
      <w:r>
        <w:rPr>
          <w:noProof/>
          <w:lang w:val="sk-SK" w:eastAsia="sk-SK"/>
        </w:rPr>
        <w:pict>
          <v:shape id="_x0000_s1037" type="#_x0000_t13" style="position:absolute;margin-left:272.75pt;margin-top:69.4pt;width:62.8pt;height:23pt;z-index:251672576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noProof/>
          <w:lang w:val="sk-SK" w:eastAsia="sk-SK"/>
        </w:rPr>
        <w:pict>
          <v:shape id="_x0000_s1038" type="#_x0000_t202" style="position:absolute;margin-left:358.1pt;margin-top:12.7pt;width:151.65pt;height:56.7pt;z-index:251673600" stroked="f">
            <v:textbox>
              <w:txbxContent>
                <w:p w:rsidR="00C42AC9" w:rsidRPr="00D378C8" w:rsidRDefault="00C42AC9" w:rsidP="00C42AC9">
                  <w:pPr>
                    <w:rPr>
                      <w:sz w:val="28"/>
                      <w:szCs w:val="28"/>
                      <w:lang w:val="sk-SK"/>
                    </w:rPr>
                  </w:pPr>
                  <w:r w:rsidRPr="00D378C8">
                    <w:rPr>
                      <w:sz w:val="28"/>
                      <w:szCs w:val="28"/>
                    </w:rPr>
                    <w:t>Přehlcení informacemi a úkoly</w:t>
                  </w:r>
                </w:p>
                <w:p w:rsidR="00C42AC9" w:rsidRDefault="00C42AC9" w:rsidP="00C42AC9"/>
              </w:txbxContent>
            </v:textbox>
          </v:shape>
        </w:pict>
      </w:r>
      <w:r>
        <w:rPr>
          <w:noProof/>
          <w:lang w:val="sk-SK" w:eastAsia="sk-SK"/>
        </w:rPr>
        <w:pict>
          <v:shape id="_x0000_s1039" type="#_x0000_t13" style="position:absolute;margin-left:272.75pt;margin-top:12.7pt;width:62.8pt;height:23pt;z-index:251674624" fillcolor="#c0504d [3205]" strokecolor="#f2f2f2 [3041]" strokeweight="3pt">
            <v:shadow on="t" type="perspective" color="#622423 [1605]" opacity=".5" offset="1pt" offset2="-1pt"/>
          </v:shape>
        </w:pict>
      </w:r>
      <w:r w:rsidRPr="00FA568F">
        <w:rPr>
          <w:noProof/>
          <w:lang w:val="sk-SK" w:eastAsia="sk-SK"/>
        </w:rPr>
        <w:drawing>
          <wp:inline distT="0" distB="0" distL="0" distR="0">
            <wp:extent cx="2733877" cy="3842425"/>
            <wp:effectExtent l="19050" t="0" r="9323" b="0"/>
            <wp:docPr id="9" name="obrázek 5" descr="C:\_Výstupy\obr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3" name="Picture 2" descr="C:\_Výstupy\obr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482" cy="3851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AC9" w:rsidRDefault="00C42AC9" w:rsidP="00C42AC9">
      <w:r>
        <w:rPr>
          <w:noProof/>
          <w:lang w:val="sk-SK" w:eastAsia="sk-SK"/>
        </w:rPr>
        <w:lastRenderedPageBreak/>
        <w:pict>
          <v:shape id="_x0000_s1071" type="#_x0000_t13" style="position:absolute;margin-left:271.8pt;margin-top:-3.45pt;width:62.8pt;height:23pt;z-index:251707392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noProof/>
          <w:lang w:val="sk-SK" w:eastAsia="sk-SK"/>
        </w:rPr>
        <w:pict>
          <v:shape id="_x0000_s1072" type="#_x0000_t202" style="position:absolute;margin-left:354.4pt;margin-top:-3.45pt;width:164.65pt;height:329.35pt;z-index:251708416" stroked="f">
            <v:textbox>
              <w:txbxContent>
                <w:p w:rsidR="00C42AC9" w:rsidRPr="00A43925" w:rsidRDefault="00C42AC9" w:rsidP="00C42AC9">
                  <w:pPr>
                    <w:rPr>
                      <w:sz w:val="28"/>
                      <w:szCs w:val="28"/>
                      <w:lang w:val="sk-SK"/>
                    </w:rPr>
                  </w:pPr>
                  <w:r w:rsidRPr="00A43925">
                    <w:rPr>
                      <w:sz w:val="28"/>
                      <w:szCs w:val="28"/>
                    </w:rPr>
                    <w:t>Vyhrazení si času jen na členy</w:t>
                  </w:r>
                </w:p>
                <w:p w:rsidR="00C42AC9" w:rsidRPr="00A43925" w:rsidRDefault="00C42AC9" w:rsidP="00C42AC9">
                  <w:pPr>
                    <w:rPr>
                      <w:sz w:val="28"/>
                      <w:szCs w:val="28"/>
                      <w:lang w:val="sk-SK"/>
                    </w:rPr>
                  </w:pPr>
                  <w:r w:rsidRPr="00A43925">
                    <w:rPr>
                      <w:sz w:val="28"/>
                      <w:szCs w:val="28"/>
                    </w:rPr>
                    <w:t>Aktivity, které zaujmou všechny a rozvíjí vztahy</w:t>
                  </w:r>
                </w:p>
                <w:p w:rsidR="00C42AC9" w:rsidRPr="00A43925" w:rsidRDefault="00C42AC9" w:rsidP="00C42AC9">
                  <w:pPr>
                    <w:rPr>
                      <w:sz w:val="28"/>
                      <w:szCs w:val="28"/>
                      <w:lang w:val="sk-SK"/>
                    </w:rPr>
                  </w:pPr>
                  <w:r w:rsidRPr="00A43925">
                    <w:rPr>
                      <w:sz w:val="28"/>
                      <w:szCs w:val="28"/>
                    </w:rPr>
                    <w:t>Důležité: rozvoj důvěry, spolupráce, nechat všechny se projevit, komunikace</w:t>
                  </w:r>
                </w:p>
                <w:p w:rsidR="00C42AC9" w:rsidRPr="00A43925" w:rsidRDefault="00C42AC9" w:rsidP="00C42AC9">
                  <w:pPr>
                    <w:rPr>
                      <w:sz w:val="28"/>
                      <w:szCs w:val="28"/>
                      <w:lang w:val="sk-SK"/>
                    </w:rPr>
                  </w:pPr>
                  <w:r w:rsidRPr="00A43925">
                    <w:rPr>
                      <w:sz w:val="28"/>
                      <w:szCs w:val="28"/>
                    </w:rPr>
                    <w:t>Vzdělávání členů (workshopy)</w:t>
                  </w:r>
                </w:p>
                <w:p w:rsidR="00C42AC9" w:rsidRPr="00A43925" w:rsidRDefault="00C42AC9" w:rsidP="00C42AC9">
                  <w:pPr>
                    <w:rPr>
                      <w:sz w:val="28"/>
                      <w:szCs w:val="28"/>
                      <w:lang w:val="sk-SK"/>
                    </w:rPr>
                  </w:pPr>
                  <w:r w:rsidRPr="00A43925">
                    <w:rPr>
                      <w:sz w:val="28"/>
                      <w:szCs w:val="28"/>
                    </w:rPr>
                    <w:t>Sjednocení s duchem organizace</w:t>
                  </w:r>
                </w:p>
                <w:p w:rsidR="00C42AC9" w:rsidRPr="00A43925" w:rsidRDefault="00C42AC9" w:rsidP="00C42AC9">
                  <w:pPr>
                    <w:rPr>
                      <w:sz w:val="28"/>
                      <w:szCs w:val="28"/>
                      <w:lang w:val="sk-SK"/>
                    </w:rPr>
                  </w:pPr>
                  <w:r w:rsidRPr="00A43925">
                    <w:rPr>
                      <w:sz w:val="28"/>
                      <w:szCs w:val="28"/>
                    </w:rPr>
                    <w:t>Vybudování vztahu k cílům</w:t>
                  </w:r>
                </w:p>
                <w:p w:rsidR="00C42AC9" w:rsidRDefault="00C42AC9" w:rsidP="00C42AC9"/>
              </w:txbxContent>
            </v:textbox>
          </v:shape>
        </w:pict>
      </w:r>
      <w:r>
        <w:rPr>
          <w:noProof/>
          <w:lang w:val="sk-SK" w:eastAsia="sk-SK"/>
        </w:rPr>
        <w:pict>
          <v:shape id="_x0000_s1069" type="#_x0000_t13" style="position:absolute;margin-left:277.1pt;margin-top:92.05pt;width:62.8pt;height:23pt;z-index:251705344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noProof/>
          <w:lang w:val="sk-SK" w:eastAsia="sk-SK"/>
        </w:rPr>
        <w:pict>
          <v:shape id="_x0000_s1070" type="#_x0000_t13" style="position:absolute;margin-left:271.8pt;margin-top:41.7pt;width:62.8pt;height:23pt;z-index:251706368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noProof/>
          <w:lang w:val="sk-SK" w:eastAsia="sk-SK"/>
        </w:rPr>
        <w:pict>
          <v:shape id="_x0000_s1040" type="#_x0000_t13" style="position:absolute;margin-left:280.95pt;margin-top:184.7pt;width:62.8pt;height:23pt;z-index:251675648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noProof/>
          <w:lang w:val="sk-SK" w:eastAsia="sk-SK"/>
        </w:rPr>
        <w:pict>
          <v:shape id="_x0000_s1041" type="#_x0000_t13" style="position:absolute;margin-left:280.95pt;margin-top:226.85pt;width:62.8pt;height:23pt;z-index:251676672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noProof/>
          <w:lang w:val="sk-SK" w:eastAsia="sk-SK"/>
        </w:rPr>
        <w:pict>
          <v:shape id="_x0000_s1042" type="#_x0000_t202" style="position:absolute;margin-left:-1.9pt;margin-top:-3.45pt;width:189.95pt;height:23pt;z-index:251677696" filled="f" stroked="f">
            <v:textbox>
              <w:txbxContent>
                <w:p w:rsidR="00C42AC9" w:rsidRPr="00A43925" w:rsidRDefault="00C42AC9" w:rsidP="00C42AC9">
                  <w:pPr>
                    <w:rPr>
                      <w:b/>
                      <w:color w:val="C00000"/>
                      <w:sz w:val="32"/>
                      <w:szCs w:val="32"/>
                      <w:lang w:val="sk-SK"/>
                    </w:rPr>
                  </w:pPr>
                  <w:r w:rsidRPr="00A43925">
                    <w:rPr>
                      <w:b/>
                      <w:color w:val="C00000"/>
                      <w:sz w:val="32"/>
                      <w:szCs w:val="32"/>
                      <w:lang w:val="sk-SK"/>
                    </w:rPr>
                    <w:t>TEAMBUILDING</w:t>
                  </w:r>
                </w:p>
              </w:txbxContent>
            </v:textbox>
          </v:shape>
        </w:pict>
      </w:r>
      <w:r w:rsidRPr="00FA568F">
        <w:rPr>
          <w:noProof/>
          <w:lang w:val="sk-SK" w:eastAsia="sk-SK"/>
        </w:rPr>
        <w:drawing>
          <wp:inline distT="0" distB="0" distL="0" distR="0">
            <wp:extent cx="2617145" cy="3229583"/>
            <wp:effectExtent l="19050" t="0" r="0" b="0"/>
            <wp:docPr id="10" name="obrázek 4" descr="C:\_Výstupy\obr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7" name="Picture 3" descr="C:\_Výstupy\obr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467" cy="3228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AC9" w:rsidRPr="00FA568F" w:rsidRDefault="00C42AC9" w:rsidP="00C42AC9">
      <w:pPr>
        <w:ind w:left="720"/>
        <w:rPr>
          <w:lang w:val="sk-SK"/>
        </w:rPr>
      </w:pPr>
      <w:r>
        <w:rPr>
          <w:noProof/>
          <w:lang w:val="sk-SK" w:eastAsia="sk-SK"/>
        </w:rPr>
        <w:pict>
          <v:shape id="_x0000_s1073" type="#_x0000_t13" style="position:absolute;left:0;text-align:left;margin-left:280.95pt;margin-top:18pt;width:62.8pt;height:23pt;z-index:251709440" fillcolor="#c0504d [3205]" strokecolor="#f2f2f2 [3041]" strokeweight="3pt">
            <v:shadow on="t" type="perspective" color="#622423 [1605]" opacity=".5" offset="1pt" offset2="-1pt"/>
          </v:shape>
        </w:pict>
      </w:r>
    </w:p>
    <w:p w:rsidR="00C42AC9" w:rsidRPr="00FA568F" w:rsidRDefault="00C42AC9" w:rsidP="00C42AC9">
      <w:pPr>
        <w:rPr>
          <w:lang w:val="sk-SK"/>
        </w:rPr>
      </w:pPr>
    </w:p>
    <w:p w:rsidR="00C42AC9" w:rsidRDefault="00C42AC9" w:rsidP="00C42AC9"/>
    <w:p w:rsidR="00C42AC9" w:rsidRDefault="00C42AC9" w:rsidP="00C42AC9"/>
    <w:p w:rsidR="00C42AC9" w:rsidRDefault="00C42AC9" w:rsidP="00C42AC9"/>
    <w:p w:rsidR="00C42AC9" w:rsidRDefault="00C42AC9" w:rsidP="00C42AC9">
      <w:pPr>
        <w:jc w:val="both"/>
      </w:pPr>
      <w:r>
        <w:rPr>
          <w:noProof/>
          <w:lang w:val="sk-SK" w:eastAsia="sk-SK"/>
        </w:rPr>
        <w:pict>
          <v:shape id="_x0000_s1078" type="#_x0000_t202" style="position:absolute;left:0;text-align:left;margin-left:343.9pt;margin-top:22.8pt;width:167.75pt;height:269.6pt;z-index:251714560" stroked="f">
            <v:textbox>
              <w:txbxContent>
                <w:p w:rsidR="00C42AC9" w:rsidRPr="00A43925" w:rsidRDefault="00C42AC9" w:rsidP="00C42AC9">
                  <w:pPr>
                    <w:rPr>
                      <w:sz w:val="28"/>
                      <w:szCs w:val="28"/>
                    </w:rPr>
                  </w:pPr>
                  <w:r w:rsidRPr="00A43925">
                    <w:rPr>
                      <w:sz w:val="28"/>
                      <w:szCs w:val="28"/>
                    </w:rPr>
                    <w:t>Může motivovat pokud jsou pravidlené a spravedlivé</w:t>
                  </w:r>
                </w:p>
                <w:p w:rsidR="00C42AC9" w:rsidRPr="00A43925" w:rsidRDefault="00C42AC9" w:rsidP="00C42AC9">
                  <w:pPr>
                    <w:rPr>
                      <w:sz w:val="28"/>
                      <w:szCs w:val="28"/>
                    </w:rPr>
                  </w:pPr>
                </w:p>
                <w:p w:rsidR="00C42AC9" w:rsidRPr="00A43925" w:rsidRDefault="00C42AC9" w:rsidP="00C42AC9">
                  <w:pPr>
                    <w:rPr>
                      <w:sz w:val="28"/>
                      <w:szCs w:val="28"/>
                      <w:lang w:val="sk-SK"/>
                    </w:rPr>
                  </w:pPr>
                  <w:r w:rsidRPr="00A43925">
                    <w:rPr>
                      <w:sz w:val="28"/>
                      <w:szCs w:val="28"/>
                    </w:rPr>
                    <w:t xml:space="preserve">Proti duchu neziskových </w:t>
                  </w:r>
                  <w:r w:rsidRPr="00A43925">
                    <w:rPr>
                      <w:sz w:val="28"/>
                      <w:szCs w:val="28"/>
                    </w:rPr>
                    <w:br/>
                    <w:t xml:space="preserve">studentských organizací </w:t>
                  </w:r>
                </w:p>
                <w:p w:rsidR="00C42AC9" w:rsidRPr="00A43925" w:rsidRDefault="00C42AC9" w:rsidP="00C42AC9">
                  <w:pPr>
                    <w:rPr>
                      <w:sz w:val="28"/>
                      <w:szCs w:val="28"/>
                    </w:rPr>
                  </w:pPr>
                </w:p>
                <w:p w:rsidR="00C42AC9" w:rsidRPr="00A43925" w:rsidRDefault="00C42AC9" w:rsidP="00C42AC9">
                  <w:pPr>
                    <w:rPr>
                      <w:sz w:val="28"/>
                      <w:szCs w:val="28"/>
                      <w:lang w:val="sk-SK"/>
                    </w:rPr>
                  </w:pPr>
                  <w:r w:rsidRPr="00A43925">
                    <w:rPr>
                      <w:sz w:val="28"/>
                      <w:szCs w:val="28"/>
                    </w:rPr>
                    <w:t xml:space="preserve">A navíc: odměny přináší korupci, </w:t>
                  </w:r>
                  <w:r w:rsidRPr="00A43925">
                    <w:rPr>
                      <w:sz w:val="28"/>
                      <w:szCs w:val="28"/>
                    </w:rPr>
                    <w:br/>
                    <w:t xml:space="preserve">úniky, vězení a celkovou </w:t>
                  </w:r>
                  <w:r w:rsidRPr="00A43925">
                    <w:rPr>
                      <w:sz w:val="28"/>
                      <w:szCs w:val="28"/>
                    </w:rPr>
                    <w:br/>
                    <w:t xml:space="preserve">kriminální činnost </w:t>
                  </w:r>
                  <w:r w:rsidRPr="00A43925">
                    <w:rPr>
                      <w:sz w:val="28"/>
                      <w:szCs w:val="28"/>
                    </w:rPr>
                    <w:sym w:font="Wingdings" w:char="004A"/>
                  </w:r>
                  <w:r w:rsidRPr="00A43925">
                    <w:rPr>
                      <w:sz w:val="28"/>
                      <w:szCs w:val="28"/>
                    </w:rPr>
                    <w:t xml:space="preserve"> </w:t>
                  </w:r>
                </w:p>
                <w:p w:rsidR="00C42AC9" w:rsidRDefault="00C42AC9" w:rsidP="00C42AC9"/>
              </w:txbxContent>
            </v:textbox>
          </v:shape>
        </w:pict>
      </w:r>
    </w:p>
    <w:p w:rsidR="00C42AC9" w:rsidRDefault="00C42AC9" w:rsidP="00C42AC9">
      <w:pPr>
        <w:jc w:val="both"/>
      </w:pPr>
      <w:r>
        <w:rPr>
          <w:noProof/>
          <w:lang w:val="sk-SK" w:eastAsia="sk-SK"/>
        </w:rPr>
        <w:pict>
          <v:shape id="_x0000_s1075" type="#_x0000_t13" style="position:absolute;left:0;text-align:left;margin-left:271.8pt;margin-top:23.15pt;width:62.8pt;height:23pt;z-index:251711488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noProof/>
          <w:lang w:val="sk-SK" w:eastAsia="sk-SK"/>
        </w:rPr>
        <w:pict>
          <v:shape id="_x0000_s1076" type="#_x0000_t13" style="position:absolute;left:0;text-align:left;margin-left:271.8pt;margin-top:109.4pt;width:62.8pt;height:23pt;z-index:251712512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noProof/>
          <w:lang w:val="sk-SK" w:eastAsia="sk-SK"/>
        </w:rPr>
        <w:pict>
          <v:shape id="_x0000_s1077" type="#_x0000_t13" style="position:absolute;left:0;text-align:left;margin-left:271.8pt;margin-top:204.45pt;width:62.8pt;height:23pt;z-index:251713536" fillcolor="#c0504d [3205]" strokecolor="#f2f2f2 [3041]" strokeweight="3pt">
            <v:shadow on="t" type="perspective" color="#622423 [1605]" opacity=".5" offset="1pt" offset2="-1pt"/>
          </v:shape>
        </w:pict>
      </w:r>
      <w:r>
        <w:rPr>
          <w:noProof/>
          <w:lang w:val="sk-SK" w:eastAsia="sk-SK"/>
        </w:rPr>
        <w:pict>
          <v:shape id="_x0000_s1074" type="#_x0000_t202" style="position:absolute;left:0;text-align:left;margin-left:9.65pt;margin-top:1.95pt;width:196.05pt;height:69.7pt;z-index:251710464" filled="f" stroked="f">
            <v:textbox>
              <w:txbxContent>
                <w:p w:rsidR="00C42AC9" w:rsidRDefault="00C42AC9" w:rsidP="00C42AC9">
                  <w:pPr>
                    <w:spacing w:after="0"/>
                    <w:rPr>
                      <w:b/>
                      <w:color w:val="C00000"/>
                      <w:sz w:val="32"/>
                      <w:szCs w:val="32"/>
                      <w:lang w:val="sk-SK"/>
                    </w:rPr>
                  </w:pPr>
                  <w:r w:rsidRPr="00A43925">
                    <w:rPr>
                      <w:b/>
                      <w:color w:val="C00000"/>
                      <w:sz w:val="32"/>
                      <w:szCs w:val="32"/>
                      <w:lang w:val="sk-SK"/>
                    </w:rPr>
                    <w:t xml:space="preserve">SPORNÉ BODY </w:t>
                  </w:r>
                </w:p>
                <w:p w:rsidR="00C42AC9" w:rsidRPr="00A43925" w:rsidRDefault="00C42AC9" w:rsidP="00C42AC9">
                  <w:pPr>
                    <w:spacing w:after="0"/>
                    <w:rPr>
                      <w:b/>
                      <w:color w:val="C00000"/>
                      <w:sz w:val="32"/>
                      <w:szCs w:val="32"/>
                      <w:lang w:val="sk-SK"/>
                    </w:rPr>
                  </w:pPr>
                  <w:r>
                    <w:rPr>
                      <w:b/>
                      <w:color w:val="C00000"/>
                      <w:sz w:val="32"/>
                      <w:szCs w:val="32"/>
                      <w:lang w:val="sk-SK"/>
                    </w:rPr>
                    <w:t>–</w:t>
                  </w:r>
                  <w:r w:rsidRPr="00A43925">
                    <w:rPr>
                      <w:b/>
                      <w:color w:val="C00000"/>
                      <w:sz w:val="32"/>
                      <w:szCs w:val="32"/>
                      <w:lang w:val="sk-SK"/>
                    </w:rPr>
                    <w:t xml:space="preserve"> BENEFITY</w:t>
                  </w:r>
                  <w:r>
                    <w:rPr>
                      <w:b/>
                      <w:color w:val="C00000"/>
                      <w:sz w:val="32"/>
                      <w:szCs w:val="32"/>
                      <w:lang w:val="sk-SK"/>
                    </w:rPr>
                    <w:t xml:space="preserve"> -</w:t>
                  </w:r>
                </w:p>
              </w:txbxContent>
            </v:textbox>
          </v:shape>
        </w:pict>
      </w:r>
      <w:r w:rsidRPr="00FA568F">
        <w:rPr>
          <w:noProof/>
          <w:lang w:val="sk-SK" w:eastAsia="sk-SK"/>
        </w:rPr>
        <w:drawing>
          <wp:inline distT="0" distB="0" distL="0" distR="0">
            <wp:extent cx="2694967" cy="3287949"/>
            <wp:effectExtent l="19050" t="0" r="0" b="0"/>
            <wp:docPr id="11" name="obrázek 6" descr="C:\_Výstupy\obr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3" name="Picture 2" descr="C:\_Výstupy\obr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776" cy="3288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AC9" w:rsidRPr="004C659C" w:rsidRDefault="00C42AC9" w:rsidP="00C42AC9">
      <w:pPr>
        <w:pStyle w:val="Odstavecseseznamem"/>
        <w:numPr>
          <w:ilvl w:val="0"/>
          <w:numId w:val="7"/>
        </w:numPr>
        <w:rPr>
          <w:b/>
          <w:sz w:val="56"/>
          <w:szCs w:val="56"/>
          <w:u w:val="single"/>
          <w:lang w:val="sk-SK"/>
        </w:rPr>
      </w:pPr>
      <w:r w:rsidRPr="004C659C">
        <w:rPr>
          <w:b/>
          <w:sz w:val="56"/>
          <w:szCs w:val="56"/>
          <w:u w:val="single"/>
          <w:lang w:val="sk-SK"/>
        </w:rPr>
        <w:lastRenderedPageBreak/>
        <w:t>MOTIVACE K PRÁCI A ODMĚNY</w:t>
      </w:r>
    </w:p>
    <w:p w:rsidR="00C42AC9" w:rsidRDefault="00C42AC9" w:rsidP="00C42AC9">
      <w:pPr>
        <w:pStyle w:val="Odstavecseseznamem"/>
        <w:rPr>
          <w:sz w:val="56"/>
          <w:szCs w:val="56"/>
          <w:lang w:val="sk-SK"/>
        </w:rPr>
      </w:pPr>
    </w:p>
    <w:p w:rsidR="00C42AC9" w:rsidRDefault="00C42AC9" w:rsidP="00C42AC9">
      <w:pPr>
        <w:pStyle w:val="Odstavecseseznamem"/>
        <w:jc w:val="center"/>
        <w:rPr>
          <w:i/>
          <w:iCs/>
          <w:sz w:val="28"/>
          <w:szCs w:val="28"/>
          <w:lang w:val="sk-SK"/>
        </w:rPr>
      </w:pPr>
      <w:r w:rsidRPr="00B55308">
        <w:rPr>
          <w:i/>
          <w:iCs/>
          <w:sz w:val="28"/>
          <w:szCs w:val="28"/>
          <w:lang w:val="sk-SK"/>
        </w:rPr>
        <w:t>Dobrá komunikace má stejně povzbuzující účinky jako káva a stejně obtížně se po ní usíná</w:t>
      </w:r>
    </w:p>
    <w:p w:rsidR="00C42AC9" w:rsidRDefault="00C42AC9" w:rsidP="00C42AC9">
      <w:pPr>
        <w:ind w:left="5664" w:firstLine="708"/>
        <w:rPr>
          <w:i/>
          <w:iCs/>
          <w:sz w:val="28"/>
          <w:szCs w:val="28"/>
          <w:lang w:val="sk-SK"/>
        </w:rPr>
      </w:pPr>
      <w:r w:rsidRPr="0012491C">
        <w:rPr>
          <w:i/>
          <w:iCs/>
          <w:sz w:val="28"/>
          <w:szCs w:val="28"/>
          <w:lang w:val="sk-SK"/>
        </w:rPr>
        <w:t>Anne Morrow Lind</w:t>
      </w:r>
    </w:p>
    <w:p w:rsidR="00C42AC9" w:rsidRDefault="00C42AC9" w:rsidP="00C42AC9">
      <w:pPr>
        <w:rPr>
          <w:i/>
          <w:iCs/>
          <w:noProof/>
          <w:sz w:val="28"/>
          <w:szCs w:val="28"/>
          <w:lang w:val="sk-SK" w:eastAsia="sk-SK"/>
        </w:rPr>
      </w:pPr>
    </w:p>
    <w:p w:rsidR="00C42AC9" w:rsidRDefault="00C42AC9" w:rsidP="00C42AC9">
      <w:pPr>
        <w:rPr>
          <w:i/>
          <w:iCs/>
          <w:noProof/>
          <w:sz w:val="28"/>
          <w:szCs w:val="28"/>
          <w:lang w:val="sk-SK" w:eastAsia="sk-SK"/>
        </w:rPr>
      </w:pPr>
      <w:r>
        <w:rPr>
          <w:i/>
          <w:iCs/>
          <w:noProof/>
          <w:sz w:val="28"/>
          <w:szCs w:val="28"/>
          <w:lang w:val="sk-SK" w:eastAsia="sk-SK"/>
        </w:rPr>
        <w:pict>
          <v:shape id="_x0000_s1081" type="#_x0000_t202" style="position:absolute;margin-left:303.55pt;margin-top:13.4pt;width:228.75pt;height:506.25pt;z-index:251717632" filled="f" stroked="f">
            <v:textbox>
              <w:txbxContent>
                <w:p w:rsidR="00C42AC9" w:rsidRPr="004E71F8" w:rsidRDefault="00C42AC9" w:rsidP="00C42AC9">
                  <w:pPr>
                    <w:rPr>
                      <w:sz w:val="24"/>
                      <w:szCs w:val="24"/>
                    </w:rPr>
                  </w:pPr>
                  <w:r w:rsidRPr="004E71F8">
                    <w:rPr>
                      <w:sz w:val="24"/>
                      <w:szCs w:val="24"/>
                    </w:rPr>
                    <w:t>Pokud znáš své členy, víš jak je správně motivovat (vědět co je baví, jejich očekávání, v čem se chtějí realizovat).</w:t>
                  </w:r>
                </w:p>
                <w:p w:rsidR="00C42AC9" w:rsidRDefault="00C42AC9" w:rsidP="00C42AC9">
                  <w:pPr>
                    <w:rPr>
                      <w:sz w:val="24"/>
                      <w:szCs w:val="24"/>
                    </w:rPr>
                  </w:pPr>
                  <w:r w:rsidRPr="004E71F8">
                    <w:rPr>
                      <w:sz w:val="24"/>
                      <w:szCs w:val="24"/>
                    </w:rPr>
                    <w:t>Na základě našich znalostí o daném členovi  dokážeme určit jaká práce ho nejvíce naplňuje.</w:t>
                  </w:r>
                </w:p>
                <w:p w:rsidR="00C42AC9" w:rsidRDefault="00C42AC9" w:rsidP="00C42AC9">
                  <w:pPr>
                    <w:rPr>
                      <w:sz w:val="24"/>
                      <w:szCs w:val="24"/>
                    </w:rPr>
                  </w:pPr>
                  <w:r w:rsidRPr="004E71F8">
                    <w:rPr>
                      <w:sz w:val="24"/>
                      <w:szCs w:val="24"/>
                    </w:rPr>
                    <w:t>Je důležité, aby členové vědeli, jaký přínos bude mít jejich práce.</w:t>
                  </w:r>
                </w:p>
                <w:p w:rsidR="00C42AC9" w:rsidRDefault="00C42AC9" w:rsidP="00C42AC9">
                  <w:pPr>
                    <w:rPr>
                      <w:sz w:val="24"/>
                      <w:szCs w:val="24"/>
                      <w:lang w:val="sk-SK"/>
                    </w:rPr>
                  </w:pPr>
                  <w:r>
                    <w:rPr>
                      <w:sz w:val="24"/>
                      <w:szCs w:val="24"/>
                      <w:lang w:val="sk-SK"/>
                    </w:rPr>
                    <w:t>Minulé a s</w:t>
                  </w:r>
                  <w:r w:rsidRPr="004E71F8">
                    <w:rPr>
                      <w:sz w:val="24"/>
                      <w:szCs w:val="24"/>
                      <w:lang w:val="sk-SK"/>
                    </w:rPr>
                    <w:t>oučasné vedení projektu by se mělo sejít a předat si zkušenosti. Archivovat, archivovat, archivovat...</w:t>
                  </w:r>
                </w:p>
                <w:p w:rsidR="00C42AC9" w:rsidRDefault="00C42AC9" w:rsidP="00C42AC9">
                  <w:pPr>
                    <w:rPr>
                      <w:sz w:val="24"/>
                      <w:szCs w:val="24"/>
                    </w:rPr>
                  </w:pPr>
                  <w:r w:rsidRPr="004E71F8">
                    <w:rPr>
                      <w:sz w:val="24"/>
                      <w:szCs w:val="24"/>
                    </w:rPr>
                    <w:t>Zdůrazňovat důležitost jednotlivce.</w:t>
                  </w:r>
                </w:p>
                <w:p w:rsidR="00C42AC9" w:rsidRDefault="00C42AC9" w:rsidP="00C42AC9">
                  <w:pPr>
                    <w:rPr>
                      <w:sz w:val="24"/>
                      <w:szCs w:val="24"/>
                    </w:rPr>
                  </w:pPr>
                </w:p>
                <w:p w:rsidR="00C42AC9" w:rsidRPr="004E71F8" w:rsidRDefault="00C42AC9" w:rsidP="00C42AC9">
                  <w:pPr>
                    <w:rPr>
                      <w:sz w:val="24"/>
                      <w:szCs w:val="24"/>
                      <w:lang w:val="sk-SK"/>
                    </w:rPr>
                  </w:pPr>
                  <w:r w:rsidRPr="004E71F8">
                    <w:rPr>
                      <w:sz w:val="24"/>
                      <w:szCs w:val="24"/>
                    </w:rPr>
                    <w:t>Poděkování tě nic nestojí a přináší hodně.</w:t>
                  </w:r>
                </w:p>
                <w:p w:rsidR="00C42AC9" w:rsidRDefault="00C42AC9" w:rsidP="00C42AC9">
                  <w:pPr>
                    <w:rPr>
                      <w:sz w:val="24"/>
                      <w:szCs w:val="24"/>
                    </w:rPr>
                  </w:pPr>
                  <w:r w:rsidRPr="004E71F8">
                    <w:rPr>
                      <w:sz w:val="24"/>
                      <w:szCs w:val="24"/>
                    </w:rPr>
                    <w:t>Radost z dílčích úspěchů nám dává novou energii.</w:t>
                  </w:r>
                </w:p>
                <w:p w:rsidR="00C42AC9" w:rsidRDefault="00C42AC9" w:rsidP="00C42AC9">
                  <w:pPr>
                    <w:spacing w:after="0"/>
                    <w:rPr>
                      <w:sz w:val="24"/>
                      <w:szCs w:val="24"/>
                      <w:lang w:val="sk-SK"/>
                    </w:rPr>
                  </w:pPr>
                  <w:r w:rsidRPr="004E71F8">
                    <w:rPr>
                      <w:sz w:val="24"/>
                      <w:szCs w:val="24"/>
                      <w:lang w:val="sk-SK"/>
                    </w:rPr>
                    <w:t>Feedback od ostatních.</w:t>
                  </w:r>
                </w:p>
                <w:p w:rsidR="00C42AC9" w:rsidRDefault="00C42AC9" w:rsidP="00C42AC9">
                  <w:pPr>
                    <w:spacing w:after="0"/>
                    <w:rPr>
                      <w:sz w:val="24"/>
                      <w:szCs w:val="24"/>
                      <w:lang w:val="sk-SK"/>
                    </w:rPr>
                  </w:pPr>
                  <w:r w:rsidRPr="004E71F8">
                    <w:rPr>
                      <w:sz w:val="24"/>
                      <w:szCs w:val="24"/>
                      <w:lang w:val="sk-SK"/>
                    </w:rPr>
                    <w:t xml:space="preserve"> Na základě vlastních chyb se dokážeme poučit</w:t>
                  </w:r>
                </w:p>
                <w:p w:rsidR="00C42AC9" w:rsidRDefault="00C42AC9" w:rsidP="00C42AC9">
                  <w:pPr>
                    <w:spacing w:after="0"/>
                    <w:rPr>
                      <w:sz w:val="24"/>
                      <w:szCs w:val="24"/>
                      <w:lang w:val="sk-SK"/>
                    </w:rPr>
                  </w:pPr>
                </w:p>
                <w:p w:rsidR="00C42AC9" w:rsidRPr="004E71F8" w:rsidRDefault="00C42AC9" w:rsidP="00C42AC9">
                  <w:pPr>
                    <w:spacing w:after="0"/>
                    <w:rPr>
                      <w:sz w:val="24"/>
                      <w:szCs w:val="24"/>
                      <w:lang w:val="sk-SK"/>
                    </w:rPr>
                  </w:pPr>
                  <w:r w:rsidRPr="004E71F8">
                    <w:rPr>
                      <w:sz w:val="24"/>
                      <w:szCs w:val="24"/>
                      <w:lang w:val="sk-SK"/>
                    </w:rPr>
                    <w:t xml:space="preserve">Ocenění by mělo sloužit jako poděkování za práci a ne jako samotná motivace k práci. </w:t>
                  </w:r>
                </w:p>
                <w:p w:rsidR="00C42AC9" w:rsidRPr="004E71F8" w:rsidRDefault="00C42AC9" w:rsidP="00C42AC9">
                  <w:pPr>
                    <w:spacing w:after="0"/>
                    <w:rPr>
                      <w:sz w:val="24"/>
                      <w:szCs w:val="24"/>
                      <w:lang w:val="sk-SK"/>
                    </w:rPr>
                  </w:pPr>
                  <w:r w:rsidRPr="004E71F8">
                    <w:rPr>
                      <w:sz w:val="24"/>
                      <w:szCs w:val="24"/>
                      <w:lang w:val="sk-SK"/>
                    </w:rPr>
                    <w:t xml:space="preserve"> Pokud někoho oceníte na míru jeho potřebám, dáte mu tím najevo nejen vděk, ale i to, že ho znáte. </w:t>
                  </w:r>
                </w:p>
                <w:p w:rsidR="00C42AC9" w:rsidRPr="004E71F8" w:rsidRDefault="00C42AC9" w:rsidP="00C42AC9">
                  <w:pPr>
                    <w:spacing w:after="0"/>
                    <w:rPr>
                      <w:sz w:val="24"/>
                      <w:szCs w:val="24"/>
                      <w:lang w:val="sk-SK"/>
                    </w:rPr>
                  </w:pPr>
                </w:p>
              </w:txbxContent>
            </v:textbox>
          </v:shape>
        </w:pict>
      </w:r>
      <w:r>
        <w:rPr>
          <w:i/>
          <w:iCs/>
          <w:noProof/>
          <w:sz w:val="28"/>
          <w:szCs w:val="28"/>
          <w:lang w:val="sk-SK" w:eastAsia="sk-SK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-614045</wp:posOffset>
            </wp:positionH>
            <wp:positionV relativeFrom="paragraph">
              <wp:posOffset>322580</wp:posOffset>
            </wp:positionV>
            <wp:extent cx="7096125" cy="6096000"/>
            <wp:effectExtent l="38100" t="0" r="0" b="0"/>
            <wp:wrapNone/>
            <wp:docPr id="12" name="Diagram 1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anchor>
        </w:drawing>
      </w:r>
    </w:p>
    <w:p w:rsidR="00C42AC9" w:rsidRDefault="00C42AC9" w:rsidP="00C42AC9">
      <w:pPr>
        <w:rPr>
          <w:i/>
          <w:iCs/>
          <w:sz w:val="28"/>
          <w:szCs w:val="28"/>
          <w:lang w:val="sk-SK"/>
        </w:rPr>
      </w:pPr>
      <w:r>
        <w:rPr>
          <w:i/>
          <w:iCs/>
          <w:noProof/>
          <w:sz w:val="28"/>
          <w:szCs w:val="28"/>
          <w:lang w:val="sk-SK" w:eastAsia="sk-SK"/>
        </w:rPr>
        <w:pict>
          <v:shape id="_x0000_s1080" type="#_x0000_t202" style="position:absolute;margin-left:-10.85pt;margin-top:20.6pt;width:37.5pt;height:63pt;z-index:251716608" filled="f" stroked="f">
            <v:textbox>
              <w:txbxContent>
                <w:p w:rsidR="00C42AC9" w:rsidRPr="00EE2E2C" w:rsidRDefault="00C42AC9" w:rsidP="00C42AC9">
                  <w:pPr>
                    <w:rPr>
                      <w:sz w:val="96"/>
                      <w:szCs w:val="96"/>
                      <w:lang w:val="sk-SK"/>
                    </w:rPr>
                  </w:pPr>
                </w:p>
              </w:txbxContent>
            </v:textbox>
          </v:shape>
        </w:pict>
      </w:r>
    </w:p>
    <w:p w:rsidR="00C42AC9" w:rsidRDefault="00C42AC9" w:rsidP="00C42AC9">
      <w:pPr>
        <w:pStyle w:val="Odstavecseseznamem"/>
        <w:ind w:left="4968" w:firstLine="696"/>
        <w:jc w:val="center"/>
        <w:rPr>
          <w:i/>
          <w:iCs/>
          <w:sz w:val="28"/>
          <w:szCs w:val="28"/>
          <w:lang w:val="sk-SK"/>
        </w:rPr>
      </w:pPr>
    </w:p>
    <w:p w:rsidR="00C42AC9" w:rsidRPr="00EE2E2C" w:rsidRDefault="00C42AC9" w:rsidP="00C42AC9">
      <w:pPr>
        <w:rPr>
          <w:i/>
          <w:iCs/>
          <w:sz w:val="28"/>
          <w:szCs w:val="28"/>
          <w:lang w:val="sk-SK"/>
        </w:rPr>
      </w:pPr>
    </w:p>
    <w:p w:rsidR="00C42AC9" w:rsidRDefault="00C42AC9" w:rsidP="00C42AC9">
      <w:pPr>
        <w:pStyle w:val="Odstavecseseznamem"/>
        <w:ind w:left="4968" w:firstLine="696"/>
        <w:jc w:val="center"/>
        <w:rPr>
          <w:i/>
          <w:iCs/>
          <w:sz w:val="28"/>
          <w:szCs w:val="28"/>
          <w:lang w:val="sk-SK"/>
        </w:rPr>
      </w:pPr>
    </w:p>
    <w:p w:rsidR="00C42AC9" w:rsidRDefault="00C42AC9" w:rsidP="00C42AC9">
      <w:pPr>
        <w:pStyle w:val="Odstavecseseznamem"/>
        <w:ind w:left="4968" w:firstLine="696"/>
        <w:jc w:val="center"/>
        <w:rPr>
          <w:i/>
          <w:iCs/>
          <w:sz w:val="28"/>
          <w:szCs w:val="28"/>
          <w:lang w:val="sk-SK"/>
        </w:rPr>
      </w:pPr>
    </w:p>
    <w:p w:rsidR="00C42AC9" w:rsidRDefault="00C42AC9" w:rsidP="00C42AC9">
      <w:pPr>
        <w:pStyle w:val="Odstavecseseznamem"/>
        <w:ind w:left="4968" w:firstLine="696"/>
        <w:jc w:val="center"/>
        <w:rPr>
          <w:i/>
          <w:iCs/>
          <w:sz w:val="28"/>
          <w:szCs w:val="28"/>
          <w:lang w:val="sk-SK"/>
        </w:rPr>
      </w:pPr>
    </w:p>
    <w:p w:rsidR="00C42AC9" w:rsidRDefault="00C42AC9" w:rsidP="00C42AC9">
      <w:pPr>
        <w:pStyle w:val="Odstavecseseznamem"/>
        <w:ind w:left="4968" w:firstLine="696"/>
        <w:jc w:val="center"/>
        <w:rPr>
          <w:i/>
          <w:iCs/>
          <w:sz w:val="28"/>
          <w:szCs w:val="28"/>
          <w:lang w:val="sk-SK"/>
        </w:rPr>
      </w:pPr>
    </w:p>
    <w:p w:rsidR="00C42AC9" w:rsidRDefault="00C42AC9" w:rsidP="00C42AC9">
      <w:pPr>
        <w:pStyle w:val="Odstavecseseznamem"/>
        <w:ind w:left="4968" w:firstLine="696"/>
        <w:jc w:val="center"/>
        <w:rPr>
          <w:i/>
          <w:iCs/>
          <w:sz w:val="28"/>
          <w:szCs w:val="28"/>
          <w:lang w:val="sk-SK"/>
        </w:rPr>
      </w:pPr>
      <w:r>
        <w:rPr>
          <w:i/>
          <w:iCs/>
          <w:sz w:val="28"/>
          <w:szCs w:val="28"/>
          <w:lang w:val="sk-SK"/>
        </w:rPr>
        <w:tab/>
      </w:r>
    </w:p>
    <w:p w:rsidR="00C42AC9" w:rsidRDefault="00C42AC9" w:rsidP="00C42AC9">
      <w:pPr>
        <w:pStyle w:val="Odstavecseseznamem"/>
        <w:ind w:left="4968" w:firstLine="696"/>
        <w:jc w:val="center"/>
        <w:rPr>
          <w:i/>
          <w:iCs/>
          <w:sz w:val="28"/>
          <w:szCs w:val="28"/>
          <w:lang w:val="sk-SK"/>
        </w:rPr>
      </w:pPr>
    </w:p>
    <w:p w:rsidR="00C42AC9" w:rsidRDefault="00C42AC9" w:rsidP="00C42AC9">
      <w:pPr>
        <w:pStyle w:val="Odstavecseseznamem"/>
        <w:ind w:left="4968" w:firstLine="696"/>
        <w:jc w:val="center"/>
        <w:rPr>
          <w:i/>
          <w:iCs/>
          <w:sz w:val="28"/>
          <w:szCs w:val="28"/>
          <w:lang w:val="sk-SK"/>
        </w:rPr>
      </w:pPr>
      <w:r>
        <w:rPr>
          <w:i/>
          <w:iCs/>
          <w:sz w:val="28"/>
          <w:szCs w:val="28"/>
          <w:lang w:val="sk-SK"/>
        </w:rPr>
        <w:tab/>
      </w:r>
    </w:p>
    <w:p w:rsidR="00C42AC9" w:rsidRDefault="00C42AC9" w:rsidP="00C42AC9">
      <w:pPr>
        <w:pStyle w:val="Odstavecseseznamem"/>
        <w:ind w:left="4968" w:firstLine="696"/>
        <w:jc w:val="center"/>
        <w:rPr>
          <w:i/>
          <w:iCs/>
          <w:sz w:val="28"/>
          <w:szCs w:val="28"/>
          <w:lang w:val="sk-SK"/>
        </w:rPr>
      </w:pPr>
    </w:p>
    <w:p w:rsidR="00C42AC9" w:rsidRDefault="00C42AC9" w:rsidP="00C42AC9">
      <w:pPr>
        <w:pStyle w:val="Odstavecseseznamem"/>
        <w:ind w:left="4968" w:firstLine="696"/>
        <w:jc w:val="center"/>
        <w:rPr>
          <w:i/>
          <w:iCs/>
          <w:sz w:val="28"/>
          <w:szCs w:val="28"/>
          <w:lang w:val="sk-SK"/>
        </w:rPr>
      </w:pPr>
    </w:p>
    <w:p w:rsidR="00C42AC9" w:rsidRDefault="00C42AC9" w:rsidP="00C42AC9">
      <w:pPr>
        <w:pStyle w:val="Odstavecseseznamem"/>
        <w:ind w:left="4968" w:firstLine="696"/>
        <w:jc w:val="center"/>
        <w:rPr>
          <w:i/>
          <w:iCs/>
          <w:sz w:val="28"/>
          <w:szCs w:val="28"/>
          <w:lang w:val="sk-SK"/>
        </w:rPr>
      </w:pPr>
    </w:p>
    <w:p w:rsidR="00C42AC9" w:rsidRDefault="00C42AC9" w:rsidP="00C42AC9">
      <w:pPr>
        <w:pStyle w:val="Odstavecseseznamem"/>
        <w:ind w:left="4968" w:firstLine="696"/>
        <w:jc w:val="center"/>
        <w:rPr>
          <w:i/>
          <w:iCs/>
          <w:sz w:val="28"/>
          <w:szCs w:val="28"/>
          <w:lang w:val="sk-SK"/>
        </w:rPr>
      </w:pPr>
    </w:p>
    <w:p w:rsidR="00C42AC9" w:rsidRDefault="00C42AC9" w:rsidP="00C42AC9">
      <w:pPr>
        <w:pStyle w:val="Odstavecseseznamem"/>
        <w:ind w:left="4968" w:firstLine="696"/>
        <w:jc w:val="center"/>
        <w:rPr>
          <w:i/>
          <w:iCs/>
          <w:sz w:val="28"/>
          <w:szCs w:val="28"/>
          <w:lang w:val="sk-SK"/>
        </w:rPr>
      </w:pPr>
    </w:p>
    <w:p w:rsidR="00C42AC9" w:rsidRDefault="00C42AC9" w:rsidP="00C42AC9">
      <w:pPr>
        <w:pStyle w:val="Odstavecseseznamem"/>
        <w:ind w:left="4968" w:firstLine="696"/>
        <w:jc w:val="center"/>
        <w:rPr>
          <w:i/>
          <w:iCs/>
          <w:sz w:val="28"/>
          <w:szCs w:val="28"/>
          <w:lang w:val="sk-SK"/>
        </w:rPr>
      </w:pPr>
    </w:p>
    <w:p w:rsidR="00C42AC9" w:rsidRPr="00E953D8" w:rsidRDefault="00C42AC9" w:rsidP="00C42AC9">
      <w:pPr>
        <w:pStyle w:val="Odstavecseseznamem"/>
        <w:ind w:left="4968" w:firstLine="696"/>
        <w:jc w:val="center"/>
        <w:rPr>
          <w:i/>
          <w:iCs/>
          <w:sz w:val="28"/>
          <w:szCs w:val="28"/>
          <w:lang w:val="sk-SK"/>
        </w:rPr>
      </w:pPr>
    </w:p>
    <w:p w:rsidR="00C42AC9" w:rsidRPr="00B55308" w:rsidRDefault="00C42AC9" w:rsidP="00C42AC9">
      <w:pPr>
        <w:pStyle w:val="Odstavecseseznamem"/>
        <w:rPr>
          <w:sz w:val="56"/>
          <w:szCs w:val="56"/>
          <w:lang w:val="sk-SK"/>
        </w:rPr>
      </w:pPr>
      <w:r w:rsidRPr="006C6D86">
        <w:rPr>
          <w:rFonts w:ascii="Times New Roman" w:hAnsi="Times New Roman" w:cs="Times New Roman"/>
          <w:noProof/>
          <w:sz w:val="28"/>
          <w:szCs w:val="28"/>
          <w:lang w:val="sk-SK" w:eastAsia="sk-SK"/>
        </w:rPr>
        <w:pict>
          <v:shape id="_x0000_s1079" type="#_x0000_t202" style="position:absolute;left:0;text-align:left;margin-left:154.9pt;margin-top:24.55pt;width:93.75pt;height:39.75pt;z-index:251715584" filled="f" stroked="f">
            <v:textbox style="mso-next-textbox:#_x0000_s1079">
              <w:txbxContent>
                <w:p w:rsidR="00C42AC9" w:rsidRDefault="00C42AC9" w:rsidP="00C42AC9">
                  <w:pPr>
                    <w:rPr>
                      <w:sz w:val="28"/>
                      <w:szCs w:val="28"/>
                      <w:lang w:val="sk-SK"/>
                    </w:rPr>
                  </w:pPr>
                </w:p>
                <w:p w:rsidR="00C42AC9" w:rsidRDefault="00C42AC9" w:rsidP="00C42AC9">
                  <w:pPr>
                    <w:rPr>
                      <w:sz w:val="28"/>
                      <w:szCs w:val="28"/>
                      <w:lang w:val="sk-SK"/>
                    </w:rPr>
                  </w:pPr>
                </w:p>
                <w:p w:rsidR="00C42AC9" w:rsidRDefault="00C42AC9" w:rsidP="00C42AC9">
                  <w:pPr>
                    <w:rPr>
                      <w:sz w:val="28"/>
                      <w:szCs w:val="28"/>
                      <w:lang w:val="sk-SK"/>
                    </w:rPr>
                  </w:pPr>
                </w:p>
                <w:p w:rsidR="00C42AC9" w:rsidRDefault="00C42AC9" w:rsidP="00C42AC9">
                  <w:pPr>
                    <w:rPr>
                      <w:sz w:val="28"/>
                      <w:szCs w:val="28"/>
                      <w:lang w:val="sk-SK"/>
                    </w:rPr>
                  </w:pPr>
                </w:p>
                <w:p w:rsidR="00C42AC9" w:rsidRPr="00CE4379" w:rsidRDefault="00C42AC9" w:rsidP="00C42AC9">
                  <w:pPr>
                    <w:rPr>
                      <w:sz w:val="28"/>
                      <w:szCs w:val="28"/>
                      <w:lang w:val="sk-SK"/>
                    </w:rPr>
                  </w:pPr>
                </w:p>
              </w:txbxContent>
            </v:textbox>
          </v:shape>
        </w:pict>
      </w:r>
    </w:p>
    <w:p w:rsidR="00C42AC9" w:rsidRDefault="00C42AC9" w:rsidP="00C42AC9">
      <w:pPr>
        <w:pStyle w:val="Odstavecseseznamem"/>
        <w:rPr>
          <w:rFonts w:ascii="Times New Roman" w:hAnsi="Times New Roman" w:cs="Times New Roman"/>
          <w:noProof/>
          <w:sz w:val="28"/>
          <w:szCs w:val="28"/>
          <w:lang w:val="sk-SK" w:eastAsia="sk-SK"/>
        </w:rPr>
      </w:pPr>
    </w:p>
    <w:p w:rsidR="00C42AC9" w:rsidRDefault="00C42AC9" w:rsidP="00C42AC9">
      <w:pPr>
        <w:pStyle w:val="Odstavecseseznamem"/>
        <w:rPr>
          <w:rFonts w:ascii="Times New Roman" w:hAnsi="Times New Roman" w:cs="Times New Roman"/>
          <w:noProof/>
          <w:sz w:val="28"/>
          <w:szCs w:val="28"/>
          <w:lang w:val="sk-SK" w:eastAsia="sk-SK"/>
        </w:rPr>
      </w:pPr>
    </w:p>
    <w:p w:rsidR="00C42AC9" w:rsidRDefault="00C42AC9" w:rsidP="00C42AC9">
      <w:pPr>
        <w:pStyle w:val="Odstavecseseznamem"/>
        <w:rPr>
          <w:rFonts w:ascii="Times New Roman" w:hAnsi="Times New Roman" w:cs="Times New Roman"/>
          <w:noProof/>
          <w:sz w:val="28"/>
          <w:szCs w:val="28"/>
          <w:lang w:val="sk-SK" w:eastAsia="sk-SK"/>
        </w:rPr>
      </w:pPr>
    </w:p>
    <w:p w:rsidR="00C42AC9" w:rsidRDefault="00C42AC9" w:rsidP="00C42AC9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:rsidR="00C42AC9" w:rsidRDefault="00C42AC9" w:rsidP="00C42AC9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:rsidR="00C42AC9" w:rsidRDefault="00C42AC9" w:rsidP="00C42AC9">
      <w:pPr>
        <w:pStyle w:val="Odstavecseseznamem"/>
        <w:rPr>
          <w:rFonts w:ascii="Times New Roman" w:hAnsi="Times New Roman" w:cs="Times New Roman"/>
          <w:sz w:val="28"/>
          <w:szCs w:val="28"/>
        </w:rPr>
      </w:pPr>
    </w:p>
    <w:p w:rsidR="00C42AC9" w:rsidRDefault="00C42AC9" w:rsidP="00C42AC9">
      <w:pPr>
        <w:pStyle w:val="Odstavecseseznamem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noProof/>
          <w:sz w:val="56"/>
          <w:szCs w:val="56"/>
          <w:u w:val="single"/>
          <w:lang w:val="sk-SK" w:eastAsia="sk-SK"/>
        </w:rPr>
        <w:pict>
          <v:oval id="_x0000_s1082" style="position:absolute;left:0;text-align:left;margin-left:-25.85pt;margin-top:81.1pt;width:98.25pt;height:44.9pt;z-index:251718656" fillcolor="#c0504d [3205]" strokecolor="#f2f2f2 [3041]" strokeweight="3pt">
            <v:shadow on="t" type="perspective" color="#622423 [1605]" opacity=".5" offset="1pt" offset2="-1pt"/>
            <v:textbox>
              <w:txbxContent>
                <w:p w:rsidR="00C42AC9" w:rsidRPr="0029129C" w:rsidRDefault="00C42AC9" w:rsidP="00C42AC9">
                  <w:pPr>
                    <w:jc w:val="center"/>
                    <w:rPr>
                      <w:b/>
                      <w:color w:val="FFFFFF" w:themeColor="background1"/>
                      <w:sz w:val="28"/>
                      <w:szCs w:val="28"/>
                    </w:rPr>
                  </w:pPr>
                  <w:r w:rsidRPr="0029129C">
                    <w:rPr>
                      <w:b/>
                      <w:color w:val="FFFFFF" w:themeColor="background1"/>
                      <w:sz w:val="28"/>
                      <w:szCs w:val="28"/>
                    </w:rPr>
                    <w:t>Členové</w:t>
                  </w:r>
                </w:p>
              </w:txbxContent>
            </v:textbox>
          </v:oval>
        </w:pict>
      </w:r>
      <w:r w:rsidRPr="004C659C">
        <w:rPr>
          <w:rFonts w:ascii="Times New Roman" w:hAnsi="Times New Roman" w:cs="Times New Roman"/>
          <w:b/>
          <w:sz w:val="56"/>
          <w:szCs w:val="56"/>
          <w:u w:val="single"/>
        </w:rPr>
        <w:t>Motivace bývalých členů ke spolupráci, tvorba partnerů</w:t>
      </w:r>
    </w:p>
    <w:p w:rsidR="00C42AC9" w:rsidRDefault="00C42AC9" w:rsidP="00C42AC9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6C6D86">
        <w:rPr>
          <w:rFonts w:ascii="Times New Roman" w:hAnsi="Times New Roman" w:cs="Times New Roman"/>
          <w:noProof/>
          <w:sz w:val="28"/>
          <w:szCs w:val="28"/>
          <w:lang w:val="sk-SK" w:eastAsia="sk-SK"/>
        </w:rPr>
        <w:pict>
          <v:oval id="_x0000_s1089" style="position:absolute;left:0;text-align:left;margin-left:308.65pt;margin-top:16.55pt;width:108pt;height:42pt;z-index:251725824" fillcolor="#4f81bd [3204]" strokecolor="#f2f2f2 [3041]" strokeweight="3pt">
            <v:shadow on="t" type="perspective" color="#243f60 [1604]" opacity=".5" offset="1pt" offset2="-1pt"/>
            <v:textbox>
              <w:txbxContent>
                <w:p w:rsidR="00C42AC9" w:rsidRPr="0029129C" w:rsidRDefault="00C42AC9" w:rsidP="00C42AC9">
                  <w:pPr>
                    <w:rPr>
                      <w:b/>
                      <w:color w:val="FFFFFF" w:themeColor="background1"/>
                      <w:sz w:val="28"/>
                      <w:szCs w:val="28"/>
                    </w:rPr>
                  </w:pPr>
                  <w:r w:rsidRPr="0029129C">
                    <w:rPr>
                      <w:b/>
                      <w:color w:val="FFFFFF" w:themeColor="background1"/>
                      <w:sz w:val="28"/>
                      <w:szCs w:val="28"/>
                    </w:rPr>
                    <w:t>Partneři</w:t>
                  </w:r>
                </w:p>
              </w:txbxContent>
            </v:textbox>
          </v:oval>
        </w:pict>
      </w:r>
      <w:r w:rsidRPr="006C6D86">
        <w:rPr>
          <w:rFonts w:ascii="Times New Roman" w:hAnsi="Times New Roman" w:cs="Times New Roman"/>
          <w:noProof/>
          <w:sz w:val="28"/>
          <w:szCs w:val="28"/>
          <w:lang w:val="sk-SK" w:eastAsia="sk-SK"/>
        </w:rPr>
        <w:pict>
          <v:rect id="_x0000_s1088" style="position:absolute;left:0;text-align:left;margin-left:151.9pt;margin-top:31.55pt;width:105.75pt;height:60.75pt;z-index:251724800" fillcolor="#9bbb59 [3206]" strokecolor="#f2f2f2 [3041]" strokeweight="3pt">
            <v:shadow on="t" type="perspective" color="#4e6128 [1606]" opacity=".5" offset="1pt" offset2="-1pt"/>
            <v:textbox>
              <w:txbxContent>
                <w:p w:rsidR="00C42AC9" w:rsidRPr="0029129C" w:rsidRDefault="00C42AC9" w:rsidP="00C42AC9">
                  <w:pPr>
                    <w:jc w:val="center"/>
                    <w:rPr>
                      <w:b/>
                      <w:color w:val="FFFFFF" w:themeColor="background1"/>
                      <w:sz w:val="28"/>
                      <w:szCs w:val="28"/>
                    </w:rPr>
                  </w:pPr>
                  <w:r w:rsidRPr="0029129C">
                    <w:rPr>
                      <w:b/>
                      <w:color w:val="FFFFFF" w:themeColor="background1"/>
                      <w:sz w:val="28"/>
                      <w:szCs w:val="28"/>
                    </w:rPr>
                    <w:t>Komunikace a spolupráce</w:t>
                  </w:r>
                </w:p>
              </w:txbxContent>
            </v:textbox>
          </v:rect>
        </w:pict>
      </w:r>
      <w:r w:rsidRPr="006C6D86">
        <w:rPr>
          <w:rFonts w:ascii="Times New Roman" w:hAnsi="Times New Roman" w:cs="Times New Roman"/>
          <w:noProof/>
          <w:sz w:val="28"/>
          <w:szCs w:val="28"/>
          <w:lang w:val="sk-SK" w:eastAsia="sk-SK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7" type="#_x0000_t32" style="position:absolute;left:0;text-align:left;margin-left:64.15pt;margin-top:41.95pt;width:81.75pt;height:95.25pt;z-index:251723776" o:connectortype="straight">
            <v:stroke endarrow="block"/>
          </v:shape>
        </w:pict>
      </w:r>
    </w:p>
    <w:p w:rsidR="00C42AC9" w:rsidRPr="004C659C" w:rsidRDefault="00C42AC9" w:rsidP="00C42AC9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6C6D86">
        <w:rPr>
          <w:noProof/>
          <w:lang w:val="sk-SK" w:eastAsia="sk-SK"/>
        </w:rPr>
        <w:pict>
          <v:shape id="_x0000_s1090" type="#_x0000_t32" style="position:absolute;left:0;text-align:left;margin-left:286.15pt;margin-top:15.3pt;width:49.5pt;height:90.75pt;flip:x;z-index:251726848" o:connectortype="straight">
            <v:stroke endarrow="block"/>
          </v:shape>
        </w:pict>
      </w:r>
      <w:r w:rsidRPr="006C6D86">
        <w:rPr>
          <w:noProof/>
          <w:lang w:val="sk-SK" w:eastAsia="sk-SK"/>
        </w:rPr>
        <w:pict>
          <v:oval id="_x0000_s1084" style="position:absolute;left:0;text-align:left;margin-left:-37.1pt;margin-top:37.05pt;width:117pt;height:63.75pt;z-index:251720704" fillcolor="#c0504d [3205]" strokecolor="#f2f2f2 [3041]" strokeweight="3pt">
            <v:shadow on="t" type="perspective" color="#622423 [1605]" opacity=".5" offset="1pt" offset2="-1pt"/>
            <v:textbox style="mso-next-textbox:#_x0000_s1084">
              <w:txbxContent>
                <w:p w:rsidR="00C42AC9" w:rsidRPr="0029129C" w:rsidRDefault="00C42AC9" w:rsidP="00C42AC9">
                  <w:pPr>
                    <w:jc w:val="center"/>
                    <w:rPr>
                      <w:b/>
                      <w:color w:val="FFFFFF" w:themeColor="background1"/>
                      <w:sz w:val="28"/>
                      <w:szCs w:val="28"/>
                    </w:rPr>
                  </w:pPr>
                  <w:r w:rsidRPr="0029129C">
                    <w:rPr>
                      <w:b/>
                      <w:color w:val="FFFFFF" w:themeColor="background1"/>
                      <w:sz w:val="28"/>
                      <w:szCs w:val="28"/>
                    </w:rPr>
                    <w:t>Bývalý členové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b/>
          <w:noProof/>
          <w:sz w:val="56"/>
          <w:szCs w:val="56"/>
          <w:u w:val="single"/>
          <w:lang w:val="sk-SK" w:eastAsia="sk-SK"/>
        </w:rPr>
        <w:pict>
          <v:shape id="_x0000_s1083" type="#_x0000_t32" style="position:absolute;left:0;text-align:left;margin-left:23.65pt;margin-top:2.45pt;width:0;height:24pt;z-index:251719680" o:connectortype="straight">
            <v:stroke endarrow="block"/>
          </v:shape>
        </w:pict>
      </w:r>
    </w:p>
    <w:p w:rsidR="00C42AC9" w:rsidRPr="004F3C03" w:rsidRDefault="00C42AC9" w:rsidP="00C42AC9">
      <w:pPr>
        <w:pStyle w:val="Bezmezer"/>
        <w:rPr>
          <w:b/>
          <w:sz w:val="32"/>
          <w:szCs w:val="32"/>
        </w:rPr>
      </w:pPr>
      <w:r w:rsidRPr="006C6D86">
        <w:rPr>
          <w:noProof/>
          <w:lang w:val="sk-SK" w:eastAsia="sk-SK"/>
        </w:rPr>
        <w:pict>
          <v:shape id="_x0000_s1093" type="#_x0000_t202" style="position:absolute;margin-left:-16.85pt;margin-top:566pt;width:489.75pt;height:57.75pt;z-index:251729920">
            <v:textbox>
              <w:txbxContent>
                <w:p w:rsidR="00C42AC9" w:rsidRDefault="00C42AC9" w:rsidP="00C42AC9">
                  <w:pPr>
                    <w:rPr>
                      <w:lang w:val="sk-SK"/>
                    </w:rPr>
                  </w:pPr>
                </w:p>
                <w:p w:rsidR="00C42AC9" w:rsidRDefault="00C42AC9" w:rsidP="00C42AC9">
                  <w:pPr>
                    <w:rPr>
                      <w:lang w:val="sk-SK"/>
                    </w:rPr>
                  </w:pPr>
                </w:p>
                <w:p w:rsidR="00C42AC9" w:rsidRDefault="00C42AC9" w:rsidP="00C42AC9">
                  <w:pPr>
                    <w:rPr>
                      <w:lang w:val="sk-SK"/>
                    </w:rPr>
                  </w:pPr>
                </w:p>
                <w:p w:rsidR="00C42AC9" w:rsidRDefault="00C42AC9" w:rsidP="00C42AC9">
                  <w:pPr>
                    <w:rPr>
                      <w:lang w:val="sk-SK"/>
                    </w:rPr>
                  </w:pPr>
                </w:p>
                <w:p w:rsidR="00C42AC9" w:rsidRDefault="00C42AC9" w:rsidP="00C42AC9">
                  <w:pPr>
                    <w:rPr>
                      <w:lang w:val="sk-SK"/>
                    </w:rPr>
                  </w:pPr>
                </w:p>
                <w:p w:rsidR="00C42AC9" w:rsidRDefault="00C42AC9" w:rsidP="00C42AC9">
                  <w:pPr>
                    <w:rPr>
                      <w:lang w:val="sk-SK"/>
                    </w:rPr>
                  </w:pPr>
                </w:p>
                <w:p w:rsidR="00C42AC9" w:rsidRDefault="00C42AC9" w:rsidP="00C42AC9">
                  <w:pPr>
                    <w:rPr>
                      <w:lang w:val="sk-SK"/>
                    </w:rPr>
                  </w:pPr>
                </w:p>
                <w:p w:rsidR="00C42AC9" w:rsidRDefault="00C42AC9" w:rsidP="00C42AC9">
                  <w:pPr>
                    <w:rPr>
                      <w:lang w:val="sk-SK"/>
                    </w:rPr>
                  </w:pPr>
                </w:p>
                <w:p w:rsidR="00C42AC9" w:rsidRDefault="00C42AC9" w:rsidP="00C42AC9">
                  <w:pPr>
                    <w:rPr>
                      <w:lang w:val="sk-SK"/>
                    </w:rPr>
                  </w:pPr>
                </w:p>
                <w:p w:rsidR="00C42AC9" w:rsidRDefault="00C42AC9" w:rsidP="00C42AC9">
                  <w:pPr>
                    <w:rPr>
                      <w:lang w:val="sk-SK"/>
                    </w:rPr>
                  </w:pPr>
                </w:p>
                <w:p w:rsidR="00C42AC9" w:rsidRDefault="00C42AC9" w:rsidP="00C42AC9">
                  <w:pPr>
                    <w:rPr>
                      <w:lang w:val="sk-SK"/>
                    </w:rPr>
                  </w:pPr>
                </w:p>
                <w:p w:rsidR="00C42AC9" w:rsidRPr="00FC5DB8" w:rsidRDefault="00C42AC9" w:rsidP="00C42AC9">
                  <w:pPr>
                    <w:rPr>
                      <w:lang w:val="sk-SK"/>
                    </w:rPr>
                  </w:pPr>
                </w:p>
              </w:txbxContent>
            </v:textbox>
          </v:shape>
        </w:pict>
      </w:r>
      <w:r w:rsidRPr="006C6D86">
        <w:rPr>
          <w:noProof/>
          <w:lang w:val="sk-SK" w:eastAsia="sk-SK"/>
        </w:rPr>
        <w:pict>
          <v:shape id="_x0000_s1092" type="#_x0000_t202" style="position:absolute;margin-left:229.15pt;margin-top:185pt;width:261.75pt;height:310.5pt;z-index:251728896">
            <v:textbox style="mso-next-textbox:#_x0000_s1092">
              <w:txbxContent>
                <w:p w:rsidR="00C42AC9" w:rsidRPr="0029129C" w:rsidRDefault="00C42AC9" w:rsidP="00C42AC9">
                  <w:pPr>
                    <w:pStyle w:val="Bezmez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29129C">
                    <w:rPr>
                      <w:b/>
                      <w:sz w:val="32"/>
                      <w:szCs w:val="32"/>
                      <w:u w:val="single"/>
                    </w:rPr>
                    <w:t>Kdo mohou být partneři?</w:t>
                  </w:r>
                </w:p>
                <w:p w:rsidR="00C42AC9" w:rsidRPr="0095742D" w:rsidRDefault="00C42AC9" w:rsidP="00C42AC9">
                  <w:pPr>
                    <w:pStyle w:val="Bezmezer"/>
                    <w:numPr>
                      <w:ilvl w:val="0"/>
                      <w:numId w:val="9"/>
                    </w:numPr>
                    <w:rPr>
                      <w:sz w:val="32"/>
                      <w:szCs w:val="32"/>
                    </w:rPr>
                  </w:pPr>
                  <w:r w:rsidRPr="0095742D">
                    <w:rPr>
                      <w:sz w:val="32"/>
                      <w:szCs w:val="32"/>
                    </w:rPr>
                    <w:t>Bývalý členové</w:t>
                  </w:r>
                </w:p>
                <w:p w:rsidR="00C42AC9" w:rsidRPr="0095742D" w:rsidRDefault="00C42AC9" w:rsidP="00C42AC9">
                  <w:pPr>
                    <w:pStyle w:val="Bezmezer"/>
                    <w:numPr>
                      <w:ilvl w:val="1"/>
                      <w:numId w:val="9"/>
                    </w:numPr>
                    <w:rPr>
                      <w:sz w:val="32"/>
                      <w:szCs w:val="32"/>
                    </w:rPr>
                  </w:pPr>
                  <w:r w:rsidRPr="0095742D">
                    <w:rPr>
                      <w:sz w:val="32"/>
                      <w:szCs w:val="32"/>
                    </w:rPr>
                    <w:t>zachování know how a kontinuity</w:t>
                  </w:r>
                </w:p>
                <w:p w:rsidR="00C42AC9" w:rsidRPr="0095742D" w:rsidRDefault="00C42AC9" w:rsidP="00C42AC9">
                  <w:pPr>
                    <w:pStyle w:val="Bezmezer"/>
                    <w:numPr>
                      <w:ilvl w:val="1"/>
                      <w:numId w:val="9"/>
                    </w:numPr>
                    <w:rPr>
                      <w:sz w:val="32"/>
                      <w:szCs w:val="32"/>
                    </w:rPr>
                  </w:pPr>
                  <w:r w:rsidRPr="0095742D">
                    <w:rPr>
                      <w:sz w:val="32"/>
                      <w:szCs w:val="32"/>
                    </w:rPr>
                    <w:t>motivace nových členů</w:t>
                  </w:r>
                </w:p>
                <w:p w:rsidR="00C42AC9" w:rsidRPr="0095742D" w:rsidRDefault="00C42AC9" w:rsidP="00C42AC9">
                  <w:pPr>
                    <w:pStyle w:val="Bezmezer"/>
                    <w:numPr>
                      <w:ilvl w:val="1"/>
                      <w:numId w:val="9"/>
                    </w:numPr>
                    <w:rPr>
                      <w:sz w:val="32"/>
                      <w:szCs w:val="32"/>
                    </w:rPr>
                  </w:pPr>
                  <w:r w:rsidRPr="0095742D">
                    <w:rPr>
                      <w:sz w:val="32"/>
                      <w:szCs w:val="32"/>
                    </w:rPr>
                    <w:t>prostředníci k získání nových kontaktů</w:t>
                  </w:r>
                </w:p>
                <w:p w:rsidR="00C42AC9" w:rsidRPr="0095742D" w:rsidRDefault="00C42AC9" w:rsidP="00C42AC9">
                  <w:pPr>
                    <w:pStyle w:val="Bezmezer"/>
                    <w:numPr>
                      <w:ilvl w:val="0"/>
                      <w:numId w:val="9"/>
                    </w:numPr>
                    <w:rPr>
                      <w:sz w:val="32"/>
                      <w:szCs w:val="32"/>
                    </w:rPr>
                  </w:pPr>
                  <w:r w:rsidRPr="0095742D">
                    <w:rPr>
                      <w:sz w:val="32"/>
                      <w:szCs w:val="32"/>
                    </w:rPr>
                    <w:t>vedení školy</w:t>
                  </w:r>
                </w:p>
                <w:p w:rsidR="00C42AC9" w:rsidRPr="0095742D" w:rsidRDefault="00C42AC9" w:rsidP="00C42AC9">
                  <w:pPr>
                    <w:pStyle w:val="Bezmezer"/>
                    <w:numPr>
                      <w:ilvl w:val="0"/>
                      <w:numId w:val="9"/>
                    </w:numPr>
                    <w:rPr>
                      <w:sz w:val="32"/>
                      <w:szCs w:val="32"/>
                    </w:rPr>
                  </w:pPr>
                  <w:r w:rsidRPr="0095742D">
                    <w:rPr>
                      <w:sz w:val="32"/>
                      <w:szCs w:val="32"/>
                    </w:rPr>
                    <w:t>jiné studentské organizace</w:t>
                  </w:r>
                </w:p>
                <w:p w:rsidR="00C42AC9" w:rsidRPr="0095742D" w:rsidRDefault="00C42AC9" w:rsidP="00C42AC9">
                  <w:pPr>
                    <w:pStyle w:val="Bezmezer"/>
                    <w:numPr>
                      <w:ilvl w:val="0"/>
                      <w:numId w:val="9"/>
                    </w:numPr>
                    <w:rPr>
                      <w:sz w:val="32"/>
                      <w:szCs w:val="32"/>
                    </w:rPr>
                  </w:pPr>
                  <w:r w:rsidRPr="0095742D">
                    <w:rPr>
                      <w:sz w:val="32"/>
                      <w:szCs w:val="32"/>
                    </w:rPr>
                    <w:t>odborníci a profesní organizace</w:t>
                  </w:r>
                </w:p>
                <w:p w:rsidR="00C42AC9" w:rsidRPr="0095742D" w:rsidRDefault="00C42AC9" w:rsidP="00C42AC9">
                  <w:pPr>
                    <w:pStyle w:val="Bezmezer"/>
                    <w:numPr>
                      <w:ilvl w:val="0"/>
                      <w:numId w:val="9"/>
                    </w:numPr>
                    <w:rPr>
                      <w:sz w:val="32"/>
                      <w:szCs w:val="32"/>
                    </w:rPr>
                  </w:pPr>
                  <w:r w:rsidRPr="0095742D">
                    <w:rPr>
                      <w:sz w:val="32"/>
                      <w:szCs w:val="32"/>
                    </w:rPr>
                    <w:t>firmy</w:t>
                  </w:r>
                </w:p>
                <w:p w:rsidR="00C42AC9" w:rsidRDefault="00C42AC9" w:rsidP="00C42AC9"/>
              </w:txbxContent>
            </v:textbox>
          </v:shape>
        </w:pict>
      </w:r>
      <w:r w:rsidRPr="006C6D86">
        <w:rPr>
          <w:noProof/>
          <w:lang w:val="sk-SK" w:eastAsia="sk-SK"/>
        </w:rPr>
        <w:pict>
          <v:shape id="_x0000_s1091" type="#_x0000_t202" style="position:absolute;margin-left:-44.6pt;margin-top:185pt;width:249.75pt;height:310.5pt;z-index:251727872">
            <v:textbox style="mso-next-textbox:#_x0000_s1091">
              <w:txbxContent>
                <w:p w:rsidR="00C42AC9" w:rsidRPr="0029129C" w:rsidRDefault="00C42AC9" w:rsidP="00C42AC9">
                  <w:pPr>
                    <w:pStyle w:val="Bezmezer"/>
                    <w:rPr>
                      <w:b/>
                      <w:sz w:val="32"/>
                      <w:szCs w:val="32"/>
                      <w:u w:val="single"/>
                    </w:rPr>
                  </w:pPr>
                  <w:r w:rsidRPr="0029129C">
                    <w:rPr>
                      <w:b/>
                      <w:sz w:val="32"/>
                      <w:szCs w:val="32"/>
                      <w:u w:val="single"/>
                    </w:rPr>
                    <w:t>Cíle:</w:t>
                  </w:r>
                </w:p>
                <w:p w:rsidR="00C42AC9" w:rsidRPr="004D1CB9" w:rsidRDefault="00C42AC9" w:rsidP="00C42AC9">
                  <w:pPr>
                    <w:pStyle w:val="Bezmezer"/>
                    <w:numPr>
                      <w:ilvl w:val="0"/>
                      <w:numId w:val="8"/>
                    </w:numPr>
                    <w:rPr>
                      <w:sz w:val="32"/>
                      <w:szCs w:val="32"/>
                    </w:rPr>
                  </w:pPr>
                  <w:r w:rsidRPr="004D1CB9">
                    <w:rPr>
                      <w:sz w:val="32"/>
                      <w:szCs w:val="32"/>
                    </w:rPr>
                    <w:t>Vyt</w:t>
                  </w:r>
                  <w:r>
                    <w:rPr>
                      <w:sz w:val="32"/>
                      <w:szCs w:val="32"/>
                    </w:rPr>
                    <w:t xml:space="preserve">voření partnerské základny </w:t>
                  </w:r>
                  <w:r w:rsidRPr="004D1CB9">
                    <w:rPr>
                      <w:sz w:val="32"/>
                      <w:szCs w:val="32"/>
                    </w:rPr>
                    <w:t>organizace</w:t>
                  </w:r>
                </w:p>
                <w:p w:rsidR="00C42AC9" w:rsidRPr="004D1CB9" w:rsidRDefault="00C42AC9" w:rsidP="00C42AC9">
                  <w:pPr>
                    <w:pStyle w:val="Bezmezer"/>
                    <w:numPr>
                      <w:ilvl w:val="0"/>
                      <w:numId w:val="8"/>
                    </w:numPr>
                    <w:rPr>
                      <w:sz w:val="32"/>
                      <w:szCs w:val="32"/>
                    </w:rPr>
                  </w:pPr>
                  <w:r w:rsidRPr="004D1CB9">
                    <w:rPr>
                      <w:sz w:val="32"/>
                      <w:szCs w:val="32"/>
                    </w:rPr>
                    <w:t>zachování a rozšíření know how pro práci v organizaci</w:t>
                  </w:r>
                </w:p>
                <w:p w:rsidR="00C42AC9" w:rsidRPr="004D1CB9" w:rsidRDefault="00C42AC9" w:rsidP="00C42AC9">
                  <w:pPr>
                    <w:pStyle w:val="Bezmezer"/>
                    <w:numPr>
                      <w:ilvl w:val="0"/>
                      <w:numId w:val="8"/>
                    </w:numPr>
                    <w:rPr>
                      <w:sz w:val="32"/>
                      <w:szCs w:val="32"/>
                    </w:rPr>
                  </w:pPr>
                  <w:r w:rsidRPr="004D1CB9">
                    <w:rPr>
                      <w:sz w:val="32"/>
                      <w:szCs w:val="32"/>
                    </w:rPr>
                    <w:t>možnost spolupráce na projektech</w:t>
                  </w:r>
                </w:p>
                <w:p w:rsidR="00C42AC9" w:rsidRPr="006A0C35" w:rsidRDefault="00C42AC9" w:rsidP="00C42AC9">
                  <w:pPr>
                    <w:pStyle w:val="Bezmezer"/>
                    <w:numPr>
                      <w:ilvl w:val="0"/>
                      <w:numId w:val="8"/>
                    </w:numPr>
                    <w:rPr>
                      <w:sz w:val="32"/>
                      <w:szCs w:val="32"/>
                    </w:rPr>
                  </w:pPr>
                  <w:r w:rsidRPr="004D1CB9">
                    <w:rPr>
                      <w:sz w:val="32"/>
                      <w:szCs w:val="32"/>
                    </w:rPr>
                    <w:t>Vzdělávání a zvyšování odborných kompetencí</w:t>
                  </w:r>
                </w:p>
                <w:p w:rsidR="00C42AC9" w:rsidRPr="004D1CB9" w:rsidRDefault="00C42AC9" w:rsidP="00C42AC9">
                  <w:pPr>
                    <w:pStyle w:val="Bezmezer"/>
                    <w:numPr>
                      <w:ilvl w:val="0"/>
                      <w:numId w:val="8"/>
                    </w:numPr>
                    <w:rPr>
                      <w:sz w:val="32"/>
                      <w:szCs w:val="32"/>
                    </w:rPr>
                  </w:pPr>
                  <w:r w:rsidRPr="004D1CB9">
                    <w:rPr>
                      <w:sz w:val="32"/>
                      <w:szCs w:val="32"/>
                    </w:rPr>
                    <w:t>záštity pro větší projekty</w:t>
                  </w:r>
                  <w:r>
                    <w:rPr>
                      <w:sz w:val="32"/>
                      <w:szCs w:val="32"/>
                    </w:rPr>
                    <w:t xml:space="preserve"> a kontakty</w:t>
                  </w:r>
                </w:p>
                <w:p w:rsidR="00C42AC9" w:rsidRPr="004D1CB9" w:rsidRDefault="00C42AC9" w:rsidP="00C42AC9">
                  <w:pPr>
                    <w:pStyle w:val="Bezmezer"/>
                    <w:numPr>
                      <w:ilvl w:val="0"/>
                      <w:numId w:val="8"/>
                    </w:numPr>
                    <w:rPr>
                      <w:sz w:val="32"/>
                      <w:szCs w:val="32"/>
                    </w:rPr>
                  </w:pPr>
                  <w:r w:rsidRPr="004D1CB9">
                    <w:rPr>
                      <w:sz w:val="32"/>
                      <w:szCs w:val="32"/>
                    </w:rPr>
                    <w:t>finanční spolupráce</w:t>
                  </w:r>
                </w:p>
                <w:p w:rsidR="00C42AC9" w:rsidRPr="0029129C" w:rsidRDefault="00C42AC9" w:rsidP="00C42AC9">
                  <w:pPr>
                    <w:pStyle w:val="Bezmezer"/>
                    <w:rPr>
                      <w:b/>
                      <w:sz w:val="32"/>
                      <w:szCs w:val="32"/>
                    </w:rPr>
                  </w:pPr>
                  <w:r w:rsidRPr="0029129C">
                    <w:rPr>
                      <w:b/>
                      <w:sz w:val="32"/>
                      <w:szCs w:val="32"/>
                    </w:rPr>
                    <w:t xml:space="preserve">Partneři nejsou sponzoři! – proto je finanční spolupráce až a posledním místě. </w:t>
                  </w:r>
                </w:p>
                <w:p w:rsidR="00C42AC9" w:rsidRDefault="00C42AC9" w:rsidP="00C42AC9">
                  <w:pPr>
                    <w:pStyle w:val="Bezmezer"/>
                  </w:pPr>
                </w:p>
                <w:p w:rsidR="00C42AC9" w:rsidRDefault="00C42AC9" w:rsidP="00C42AC9"/>
              </w:txbxContent>
            </v:textbox>
          </v:shape>
        </w:pict>
      </w:r>
      <w:r w:rsidRPr="006C6D86">
        <w:rPr>
          <w:noProof/>
          <w:lang w:val="sk-SK" w:eastAsia="sk-SK"/>
        </w:rPr>
        <w:pict>
          <v:oval id="_x0000_s1086" style="position:absolute;margin-left:118.9pt;margin-top:32pt;width:167.25pt;height:112.5pt;z-index:251722752" fillcolor="#8064a2 [3207]" strokecolor="#f2f2f2 [3041]" strokeweight="3pt">
            <v:shadow on="t" type="perspective" color="#3f3151 [1607]" opacity=".5" offset="1pt" offset2="-1pt"/>
            <v:textbox style="mso-next-textbox:#_x0000_s1086">
              <w:txbxContent>
                <w:p w:rsidR="00C42AC9" w:rsidRPr="0029129C" w:rsidRDefault="00C42AC9" w:rsidP="00C42AC9">
                  <w:pPr>
                    <w:spacing w:before="240" w:line="360" w:lineRule="auto"/>
                    <w:jc w:val="center"/>
                    <w:rPr>
                      <w:b/>
                      <w:color w:val="FFFFFF" w:themeColor="background1"/>
                      <w:sz w:val="36"/>
                      <w:szCs w:val="36"/>
                    </w:rPr>
                  </w:pPr>
                  <w:r w:rsidRPr="0029129C">
                    <w:rPr>
                      <w:b/>
                      <w:color w:val="FFFFFF" w:themeColor="background1"/>
                      <w:sz w:val="36"/>
                      <w:szCs w:val="36"/>
                    </w:rPr>
                    <w:t>Partnerská základna</w:t>
                  </w:r>
                </w:p>
              </w:txbxContent>
            </v:textbox>
          </v:oval>
        </w:pict>
      </w:r>
      <w:r w:rsidRPr="006C6D86">
        <w:rPr>
          <w:noProof/>
          <w:lang w:val="sk-SK" w:eastAsia="sk-SK"/>
        </w:rPr>
        <w:pict>
          <v:shape id="_x0000_s1085" type="#_x0000_t32" style="position:absolute;margin-left:56.65pt;margin-top:65pt;width:52.5pt;height:33pt;z-index:251721728" o:connectortype="straight">
            <v:stroke endarrow="block"/>
          </v:shape>
        </w:pict>
      </w:r>
      <w:r>
        <w:rPr>
          <w:rFonts w:ascii="Times New Roman" w:hAnsi="Times New Roman" w:cs="Times New Roman"/>
          <w:sz w:val="28"/>
          <w:szCs w:val="28"/>
        </w:rPr>
        <w:t>aaaaaasWE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F3C03">
        <w:rPr>
          <w:b/>
          <w:sz w:val="32"/>
          <w:szCs w:val="32"/>
        </w:rPr>
        <w:t>Jak motivovat:</w:t>
      </w:r>
    </w:p>
    <w:p w:rsidR="00C42AC9" w:rsidRPr="001C11D9" w:rsidRDefault="00C42AC9" w:rsidP="00C42AC9">
      <w:pPr>
        <w:pStyle w:val="Bezmezer"/>
        <w:jc w:val="center"/>
        <w:rPr>
          <w:b/>
          <w:sz w:val="32"/>
          <w:szCs w:val="32"/>
          <w:u w:val="single"/>
        </w:rPr>
      </w:pPr>
      <w:r w:rsidRPr="001C11D9">
        <w:rPr>
          <w:b/>
          <w:sz w:val="32"/>
          <w:szCs w:val="32"/>
          <w:u w:val="single"/>
        </w:rPr>
        <w:lastRenderedPageBreak/>
        <w:t>JAK MOTIVOVAT</w:t>
      </w:r>
    </w:p>
    <w:p w:rsidR="00C42AC9" w:rsidRDefault="00C42AC9" w:rsidP="00C42AC9">
      <w:pPr>
        <w:pStyle w:val="Bezmezer"/>
        <w:rPr>
          <w:sz w:val="32"/>
          <w:szCs w:val="32"/>
        </w:rPr>
      </w:pPr>
    </w:p>
    <w:p w:rsidR="00C42AC9" w:rsidRPr="001C11D9" w:rsidRDefault="00C42AC9" w:rsidP="00C42AC9">
      <w:pPr>
        <w:pStyle w:val="Bezmezer"/>
        <w:rPr>
          <w:b/>
          <w:sz w:val="32"/>
          <w:szCs w:val="32"/>
        </w:rPr>
      </w:pPr>
      <w:r>
        <w:rPr>
          <w:b/>
          <w:noProof/>
          <w:sz w:val="32"/>
          <w:szCs w:val="32"/>
          <w:lang w:val="sk-SK" w:eastAsia="sk-SK"/>
        </w:rPr>
        <w:pict>
          <v:shapetype id="_x0000_t85" coordsize="21600,21600" o:spt="85" adj="1800" path="m21600,qx0@0l0@1qy21600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21600,0;0,10800;21600,21600" textboxrect="6326,@2,21600,@3"/>
            <v:handles>
              <v:h position="topLeft,#0" yrange="0,10800"/>
            </v:handles>
          </v:shapetype>
          <v:shape id="_x0000_s1094" type="#_x0000_t85" style="position:absolute;margin-left:-11.6pt;margin-top:9.35pt;width:3.55pt;height:261pt;z-index:251730944" filled="t" fillcolor="#c0504d [3205]" strokecolor="#f2f2f2 [3041]" strokeweight="3pt">
            <v:shadow on="t" type="perspective" color="#622423 [1605]" opacity=".5" offset="1pt" offset2="-1pt"/>
          </v:shape>
        </w:pict>
      </w:r>
      <w:r w:rsidRPr="001C11D9">
        <w:rPr>
          <w:b/>
          <w:sz w:val="32"/>
          <w:szCs w:val="32"/>
        </w:rPr>
        <w:t xml:space="preserve">A) </w:t>
      </w:r>
      <w:r w:rsidRPr="001C11D9">
        <w:rPr>
          <w:b/>
          <w:sz w:val="32"/>
          <w:szCs w:val="32"/>
          <w:u w:val="single"/>
        </w:rPr>
        <w:t>K</w:t>
      </w:r>
      <w:r>
        <w:rPr>
          <w:b/>
          <w:sz w:val="32"/>
          <w:szCs w:val="32"/>
          <w:u w:val="single"/>
        </w:rPr>
        <w:t>OMUNIKACE</w:t>
      </w:r>
    </w:p>
    <w:p w:rsidR="00C42AC9" w:rsidRPr="0095742D" w:rsidRDefault="00C42AC9" w:rsidP="00C42AC9">
      <w:pPr>
        <w:pStyle w:val="Bezmezer"/>
        <w:numPr>
          <w:ilvl w:val="0"/>
          <w:numId w:val="10"/>
        </w:numPr>
        <w:rPr>
          <w:sz w:val="32"/>
          <w:szCs w:val="32"/>
        </w:rPr>
      </w:pPr>
      <w:r w:rsidRPr="0095742D">
        <w:rPr>
          <w:sz w:val="32"/>
          <w:szCs w:val="32"/>
        </w:rPr>
        <w:t>stálá kontaktní osoba</w:t>
      </w:r>
    </w:p>
    <w:p w:rsidR="00C42AC9" w:rsidRPr="0095742D" w:rsidRDefault="00C42AC9" w:rsidP="00C42AC9">
      <w:pPr>
        <w:pStyle w:val="Bezmezer"/>
        <w:numPr>
          <w:ilvl w:val="0"/>
          <w:numId w:val="11"/>
        </w:numPr>
        <w:rPr>
          <w:sz w:val="32"/>
          <w:szCs w:val="32"/>
        </w:rPr>
      </w:pPr>
      <w:r w:rsidRPr="0095742D">
        <w:rPr>
          <w:sz w:val="32"/>
          <w:szCs w:val="32"/>
        </w:rPr>
        <w:t>vytvoření osobního vztahu, úspora času</w:t>
      </w:r>
    </w:p>
    <w:p w:rsidR="00C42AC9" w:rsidRPr="0095742D" w:rsidRDefault="00C42AC9" w:rsidP="00C42AC9">
      <w:pPr>
        <w:pStyle w:val="Bezmezer"/>
        <w:numPr>
          <w:ilvl w:val="0"/>
          <w:numId w:val="10"/>
        </w:numPr>
        <w:rPr>
          <w:sz w:val="32"/>
          <w:szCs w:val="32"/>
        </w:rPr>
      </w:pPr>
      <w:r w:rsidRPr="0095742D">
        <w:rPr>
          <w:sz w:val="32"/>
          <w:szCs w:val="32"/>
        </w:rPr>
        <w:t>Individuální přístup</w:t>
      </w:r>
    </w:p>
    <w:p w:rsidR="00C42AC9" w:rsidRPr="0095742D" w:rsidRDefault="00C42AC9" w:rsidP="00C42AC9">
      <w:pPr>
        <w:pStyle w:val="Bezmezer"/>
        <w:numPr>
          <w:ilvl w:val="0"/>
          <w:numId w:val="11"/>
        </w:numPr>
        <w:rPr>
          <w:sz w:val="32"/>
          <w:szCs w:val="32"/>
        </w:rPr>
      </w:pPr>
      <w:r w:rsidRPr="0095742D">
        <w:rPr>
          <w:sz w:val="32"/>
          <w:szCs w:val="32"/>
        </w:rPr>
        <w:t>cílení informací</w:t>
      </w:r>
    </w:p>
    <w:p w:rsidR="00C42AC9" w:rsidRPr="0095742D" w:rsidRDefault="00C42AC9" w:rsidP="00C42AC9">
      <w:pPr>
        <w:pStyle w:val="Bezmezer"/>
        <w:numPr>
          <w:ilvl w:val="0"/>
          <w:numId w:val="11"/>
        </w:numPr>
        <w:rPr>
          <w:sz w:val="32"/>
          <w:szCs w:val="32"/>
        </w:rPr>
      </w:pPr>
      <w:r w:rsidRPr="0095742D">
        <w:rPr>
          <w:sz w:val="32"/>
          <w:szCs w:val="32"/>
        </w:rPr>
        <w:t>vyhnutí se zbytečným plošným spamům</w:t>
      </w:r>
    </w:p>
    <w:p w:rsidR="00C42AC9" w:rsidRPr="0095742D" w:rsidRDefault="00C42AC9" w:rsidP="00C42AC9">
      <w:pPr>
        <w:pStyle w:val="Bezmezer"/>
        <w:numPr>
          <w:ilvl w:val="0"/>
          <w:numId w:val="10"/>
        </w:numPr>
        <w:rPr>
          <w:sz w:val="32"/>
          <w:szCs w:val="32"/>
        </w:rPr>
      </w:pPr>
      <w:r w:rsidRPr="0095742D">
        <w:rPr>
          <w:sz w:val="32"/>
          <w:szCs w:val="32"/>
        </w:rPr>
        <w:t>jasně formulované informace</w:t>
      </w:r>
    </w:p>
    <w:p w:rsidR="00C42AC9" w:rsidRPr="0095742D" w:rsidRDefault="00C42AC9" w:rsidP="00C42AC9">
      <w:pPr>
        <w:pStyle w:val="Bezmezer"/>
        <w:numPr>
          <w:ilvl w:val="0"/>
          <w:numId w:val="11"/>
        </w:numPr>
        <w:rPr>
          <w:sz w:val="32"/>
          <w:szCs w:val="32"/>
        </w:rPr>
      </w:pPr>
      <w:r w:rsidRPr="0095742D">
        <w:rPr>
          <w:sz w:val="32"/>
          <w:szCs w:val="32"/>
        </w:rPr>
        <w:t>přehledné a stručné</w:t>
      </w:r>
    </w:p>
    <w:p w:rsidR="00C42AC9" w:rsidRPr="0095742D" w:rsidRDefault="00C42AC9" w:rsidP="00C42AC9">
      <w:pPr>
        <w:pStyle w:val="Bezmezer"/>
        <w:numPr>
          <w:ilvl w:val="0"/>
          <w:numId w:val="10"/>
        </w:numPr>
        <w:rPr>
          <w:sz w:val="32"/>
          <w:szCs w:val="32"/>
        </w:rPr>
      </w:pPr>
      <w:r w:rsidRPr="0095742D">
        <w:rPr>
          <w:sz w:val="32"/>
          <w:szCs w:val="32"/>
        </w:rPr>
        <w:t>Možnost volby</w:t>
      </w:r>
    </w:p>
    <w:p w:rsidR="00C42AC9" w:rsidRPr="0095742D" w:rsidRDefault="00C42AC9" w:rsidP="00C42AC9">
      <w:pPr>
        <w:pStyle w:val="Bezmezer"/>
        <w:numPr>
          <w:ilvl w:val="0"/>
          <w:numId w:val="11"/>
        </w:numPr>
        <w:rPr>
          <w:sz w:val="32"/>
          <w:szCs w:val="32"/>
        </w:rPr>
      </w:pPr>
      <w:r w:rsidRPr="0095742D">
        <w:rPr>
          <w:sz w:val="32"/>
          <w:szCs w:val="32"/>
        </w:rPr>
        <w:t>možnost přihlásit/odhlásit se k odběru informací</w:t>
      </w:r>
    </w:p>
    <w:p w:rsidR="00C42AC9" w:rsidRPr="0095742D" w:rsidRDefault="00C42AC9" w:rsidP="00C42AC9">
      <w:pPr>
        <w:pStyle w:val="Bezmezer"/>
        <w:numPr>
          <w:ilvl w:val="0"/>
          <w:numId w:val="10"/>
        </w:numPr>
        <w:rPr>
          <w:sz w:val="32"/>
          <w:szCs w:val="32"/>
        </w:rPr>
      </w:pPr>
      <w:r w:rsidRPr="0095742D">
        <w:rPr>
          <w:sz w:val="32"/>
          <w:szCs w:val="32"/>
        </w:rPr>
        <w:t>neopomenout pozvánky na akce, popřípadě blahopřání</w:t>
      </w:r>
    </w:p>
    <w:p w:rsidR="00C42AC9" w:rsidRPr="0095742D" w:rsidRDefault="00C42AC9" w:rsidP="00C42AC9">
      <w:pPr>
        <w:pStyle w:val="Bezmezer"/>
        <w:numPr>
          <w:ilvl w:val="0"/>
          <w:numId w:val="10"/>
        </w:numPr>
        <w:rPr>
          <w:sz w:val="32"/>
          <w:szCs w:val="32"/>
        </w:rPr>
      </w:pPr>
      <w:r w:rsidRPr="0095742D">
        <w:rPr>
          <w:sz w:val="32"/>
          <w:szCs w:val="32"/>
        </w:rPr>
        <w:t>poděkování za spolupráci, zmínění spolupráce na akci samotné</w:t>
      </w:r>
    </w:p>
    <w:p w:rsidR="00C42AC9" w:rsidRPr="001C11D9" w:rsidRDefault="00C42AC9" w:rsidP="00C42AC9">
      <w:pPr>
        <w:pStyle w:val="Bezmezer"/>
        <w:rPr>
          <w:b/>
          <w:sz w:val="32"/>
          <w:szCs w:val="32"/>
        </w:rPr>
      </w:pPr>
    </w:p>
    <w:p w:rsidR="00C42AC9" w:rsidRPr="0095742D" w:rsidRDefault="00C42AC9" w:rsidP="00C42AC9">
      <w:pPr>
        <w:pStyle w:val="Bezmezer"/>
        <w:rPr>
          <w:sz w:val="32"/>
          <w:szCs w:val="32"/>
        </w:rPr>
      </w:pPr>
      <w:r w:rsidRPr="001C11D9">
        <w:rPr>
          <w:b/>
          <w:sz w:val="32"/>
          <w:szCs w:val="32"/>
        </w:rPr>
        <w:t xml:space="preserve">B) </w:t>
      </w:r>
      <w:r w:rsidRPr="001C11D9">
        <w:rPr>
          <w:b/>
          <w:sz w:val="32"/>
          <w:szCs w:val="32"/>
          <w:u w:val="single"/>
        </w:rPr>
        <w:t>SPOLUPRÁCE</w:t>
      </w:r>
      <w:r w:rsidRPr="0095742D">
        <w:rPr>
          <w:sz w:val="32"/>
          <w:szCs w:val="32"/>
        </w:rPr>
        <w:t xml:space="preserve"> – na co</w:t>
      </w:r>
      <w:r>
        <w:rPr>
          <w:sz w:val="32"/>
          <w:szCs w:val="32"/>
        </w:rPr>
        <w:t xml:space="preserve"> se zaměřit a co můžeme nabídno</w:t>
      </w:r>
      <w:r w:rsidRPr="0095742D">
        <w:rPr>
          <w:sz w:val="32"/>
          <w:szCs w:val="32"/>
        </w:rPr>
        <w:t>ut</w:t>
      </w:r>
    </w:p>
    <w:p w:rsidR="00C42AC9" w:rsidRPr="0095742D" w:rsidRDefault="00C42AC9" w:rsidP="00C42AC9">
      <w:pPr>
        <w:pStyle w:val="Bezmezer"/>
        <w:numPr>
          <w:ilvl w:val="0"/>
          <w:numId w:val="12"/>
        </w:numPr>
        <w:rPr>
          <w:sz w:val="32"/>
          <w:szCs w:val="32"/>
        </w:rPr>
      </w:pPr>
      <w:r w:rsidRPr="0095742D">
        <w:rPr>
          <w:sz w:val="32"/>
          <w:szCs w:val="32"/>
        </w:rPr>
        <w:t>hledání společných cílů</w:t>
      </w:r>
    </w:p>
    <w:p w:rsidR="00C42AC9" w:rsidRPr="0095742D" w:rsidRDefault="00C42AC9" w:rsidP="00C42AC9">
      <w:pPr>
        <w:pStyle w:val="Bezmezer"/>
        <w:numPr>
          <w:ilvl w:val="0"/>
          <w:numId w:val="12"/>
        </w:numPr>
        <w:rPr>
          <w:sz w:val="32"/>
          <w:szCs w:val="32"/>
        </w:rPr>
      </w:pPr>
      <w:r w:rsidRPr="0095742D">
        <w:rPr>
          <w:sz w:val="32"/>
          <w:szCs w:val="32"/>
        </w:rPr>
        <w:t>spolupráce na projektech</w:t>
      </w:r>
    </w:p>
    <w:p w:rsidR="00C42AC9" w:rsidRPr="0095742D" w:rsidRDefault="00C42AC9" w:rsidP="00C42AC9">
      <w:pPr>
        <w:pStyle w:val="Bezmezer"/>
        <w:numPr>
          <w:ilvl w:val="0"/>
          <w:numId w:val="11"/>
        </w:numPr>
        <w:rPr>
          <w:sz w:val="32"/>
          <w:szCs w:val="32"/>
        </w:rPr>
      </w:pPr>
      <w:r w:rsidRPr="0095742D">
        <w:rPr>
          <w:sz w:val="32"/>
          <w:szCs w:val="32"/>
        </w:rPr>
        <w:t>příprava dílčích akcí</w:t>
      </w:r>
    </w:p>
    <w:p w:rsidR="00C42AC9" w:rsidRPr="0095742D" w:rsidRDefault="00C42AC9" w:rsidP="00C42AC9">
      <w:pPr>
        <w:pStyle w:val="Bezmezer"/>
        <w:numPr>
          <w:ilvl w:val="0"/>
          <w:numId w:val="11"/>
        </w:numPr>
        <w:rPr>
          <w:sz w:val="32"/>
          <w:szCs w:val="32"/>
        </w:rPr>
      </w:pPr>
      <w:r w:rsidRPr="0095742D">
        <w:rPr>
          <w:sz w:val="32"/>
          <w:szCs w:val="32"/>
        </w:rPr>
        <w:t>propagace projektů</w:t>
      </w:r>
    </w:p>
    <w:p w:rsidR="00C42AC9" w:rsidRPr="0095742D" w:rsidRDefault="00C42AC9" w:rsidP="00C42AC9">
      <w:pPr>
        <w:pStyle w:val="Bezmezer"/>
        <w:numPr>
          <w:ilvl w:val="0"/>
          <w:numId w:val="11"/>
        </w:numPr>
        <w:rPr>
          <w:sz w:val="32"/>
          <w:szCs w:val="32"/>
        </w:rPr>
      </w:pPr>
      <w:r w:rsidRPr="0095742D">
        <w:rPr>
          <w:sz w:val="32"/>
          <w:szCs w:val="32"/>
        </w:rPr>
        <w:t>nabídka studentské výpomoci</w:t>
      </w:r>
    </w:p>
    <w:p w:rsidR="00C42AC9" w:rsidRPr="0095742D" w:rsidRDefault="00C42AC9" w:rsidP="00C42AC9">
      <w:pPr>
        <w:pStyle w:val="Bezmezer"/>
        <w:numPr>
          <w:ilvl w:val="0"/>
          <w:numId w:val="12"/>
        </w:numPr>
        <w:rPr>
          <w:sz w:val="32"/>
          <w:szCs w:val="32"/>
        </w:rPr>
      </w:pPr>
      <w:r w:rsidRPr="0095742D">
        <w:rPr>
          <w:sz w:val="32"/>
          <w:szCs w:val="32"/>
        </w:rPr>
        <w:t>výměna kontaktů a know how</w:t>
      </w:r>
    </w:p>
    <w:p w:rsidR="00C42AC9" w:rsidRPr="0095742D" w:rsidRDefault="00C42AC9" w:rsidP="00C42AC9">
      <w:pPr>
        <w:pStyle w:val="Bezmezer"/>
        <w:numPr>
          <w:ilvl w:val="0"/>
          <w:numId w:val="12"/>
        </w:numPr>
        <w:rPr>
          <w:sz w:val="32"/>
          <w:szCs w:val="32"/>
        </w:rPr>
      </w:pPr>
      <w:r w:rsidRPr="0095742D">
        <w:rPr>
          <w:sz w:val="32"/>
          <w:szCs w:val="32"/>
        </w:rPr>
        <w:t>propojení formálních a neformálních akcí</w:t>
      </w:r>
    </w:p>
    <w:p w:rsidR="00C42AC9" w:rsidRPr="0095742D" w:rsidRDefault="00C42AC9" w:rsidP="00C42AC9">
      <w:pPr>
        <w:pStyle w:val="Bezmezer"/>
        <w:numPr>
          <w:ilvl w:val="0"/>
          <w:numId w:val="13"/>
        </w:numPr>
        <w:rPr>
          <w:sz w:val="32"/>
          <w:szCs w:val="32"/>
        </w:rPr>
      </w:pPr>
      <w:r w:rsidRPr="0095742D">
        <w:rPr>
          <w:sz w:val="32"/>
          <w:szCs w:val="32"/>
        </w:rPr>
        <w:t>například večírky po konferencích apod.</w:t>
      </w:r>
    </w:p>
    <w:p w:rsidR="00C42AC9" w:rsidRPr="0095742D" w:rsidRDefault="00C42AC9" w:rsidP="00C42AC9">
      <w:pPr>
        <w:pStyle w:val="Bezmezer"/>
        <w:numPr>
          <w:ilvl w:val="0"/>
          <w:numId w:val="13"/>
        </w:numPr>
        <w:rPr>
          <w:sz w:val="32"/>
          <w:szCs w:val="32"/>
        </w:rPr>
      </w:pPr>
      <w:r w:rsidRPr="0095742D">
        <w:rPr>
          <w:sz w:val="32"/>
          <w:szCs w:val="32"/>
        </w:rPr>
        <w:t>seznámení členů a partnerů, i partnerů mezi sebou navzájem</w:t>
      </w:r>
    </w:p>
    <w:p w:rsidR="00C42AC9" w:rsidRPr="0029129C" w:rsidRDefault="00C42AC9" w:rsidP="00C42AC9">
      <w:pPr>
        <w:rPr>
          <w:rFonts w:ascii="Times New Roman" w:hAnsi="Times New Roman" w:cs="Times New Roman"/>
          <w:sz w:val="28"/>
          <w:szCs w:val="28"/>
        </w:rPr>
      </w:pPr>
    </w:p>
    <w:p w:rsidR="00D276CA" w:rsidRDefault="00D276CA"/>
    <w:sectPr w:rsidR="00D276CA" w:rsidSect="00E21B28">
      <w:headerReference w:type="default" r:id="rId21"/>
      <w:footerReference w:type="defaul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0161" w:rsidRDefault="00150161" w:rsidP="00D276CA">
      <w:pPr>
        <w:spacing w:after="0" w:line="240" w:lineRule="auto"/>
      </w:pPr>
      <w:r>
        <w:separator/>
      </w:r>
    </w:p>
  </w:endnote>
  <w:endnote w:type="continuationSeparator" w:id="1">
    <w:p w:rsidR="00150161" w:rsidRDefault="00150161" w:rsidP="00D27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B86" w:rsidRPr="00B11B86" w:rsidRDefault="00B11B86" w:rsidP="00B11B86">
    <w:pPr>
      <w:pStyle w:val="Zpat"/>
      <w:jc w:val="center"/>
      <w:rPr>
        <w:b/>
      </w:rPr>
    </w:pPr>
    <w:r w:rsidRPr="00B11B86">
      <w:rPr>
        <w:b/>
      </w:rPr>
      <w:t>PracOvní SEtkání Dobrovolníků, 2.–4. prosince 2011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0161" w:rsidRDefault="00150161" w:rsidP="00D276CA">
      <w:pPr>
        <w:spacing w:after="0" w:line="240" w:lineRule="auto"/>
      </w:pPr>
      <w:r>
        <w:separator/>
      </w:r>
    </w:p>
  </w:footnote>
  <w:footnote w:type="continuationSeparator" w:id="1">
    <w:p w:rsidR="00150161" w:rsidRDefault="00150161" w:rsidP="00D27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6CA" w:rsidRDefault="00B11B86">
    <w:pPr>
      <w:pStyle w:val="Zhlav"/>
    </w:pPr>
    <w:r>
      <w:rPr>
        <w:noProof/>
        <w:lang w:val="sk-SK" w:eastAsia="sk-SK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2198885</wp:posOffset>
          </wp:positionH>
          <wp:positionV relativeFrom="paragraph">
            <wp:posOffset>-277052</wp:posOffset>
          </wp:positionV>
          <wp:extent cx="2068542" cy="672861"/>
          <wp:effectExtent l="19050" t="0" r="7908" b="0"/>
          <wp:wrapNone/>
          <wp:docPr id="3" name="Obrázek 2" descr="POS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S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8542" cy="6728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482229</wp:posOffset>
          </wp:positionH>
          <wp:positionV relativeFrom="paragraph">
            <wp:posOffset>-328857</wp:posOffset>
          </wp:positionV>
          <wp:extent cx="1180021" cy="593990"/>
          <wp:effectExtent l="19050" t="0" r="1079" b="0"/>
          <wp:wrapNone/>
          <wp:docPr id="4" name="Obrázek 3" descr="EYVCmyk C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YVCmyk CS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84104" cy="596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-613326</wp:posOffset>
          </wp:positionH>
          <wp:positionV relativeFrom="paragraph">
            <wp:posOffset>-208040</wp:posOffset>
          </wp:positionV>
          <wp:extent cx="1100479" cy="552090"/>
          <wp:effectExtent l="19050" t="0" r="4421" b="0"/>
          <wp:wrapNone/>
          <wp:docPr id="2" name="Obrázek 1" descr="MSMT_logotyp_text_CMYK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SMT_logotyp_text_CMYK_cz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00479" cy="552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276CA">
      <w:rPr>
        <w:noProof/>
        <w:lang w:val="sk-SK" w:eastAsia="sk-SK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5752968</wp:posOffset>
          </wp:positionH>
          <wp:positionV relativeFrom="paragraph">
            <wp:posOffset>-208040</wp:posOffset>
          </wp:positionV>
          <wp:extent cx="515788" cy="474452"/>
          <wp:effectExtent l="19050" t="0" r="0" b="0"/>
          <wp:wrapNone/>
          <wp:docPr id="1" name="Obrázek 0" descr="logo_vzor20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vzor2011.jp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515788" cy="4744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55pt;height:11.55pt" o:bullet="t">
        <v:imagedata r:id="rId1" o:title="msoC3D8"/>
      </v:shape>
    </w:pict>
  </w:numPicBullet>
  <w:abstractNum w:abstractNumId="0">
    <w:nsid w:val="02A47DFE"/>
    <w:multiLevelType w:val="hybridMultilevel"/>
    <w:tmpl w:val="B260A66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BF0324"/>
    <w:multiLevelType w:val="hybridMultilevel"/>
    <w:tmpl w:val="71FEC1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829CD"/>
    <w:multiLevelType w:val="hybridMultilevel"/>
    <w:tmpl w:val="AE0EBCA2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991E08"/>
    <w:multiLevelType w:val="hybridMultilevel"/>
    <w:tmpl w:val="899A606C"/>
    <w:lvl w:ilvl="0" w:tplc="E5A6BF5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E8936BA"/>
    <w:multiLevelType w:val="hybridMultilevel"/>
    <w:tmpl w:val="07BABD66"/>
    <w:lvl w:ilvl="0" w:tplc="041B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934649"/>
    <w:multiLevelType w:val="hybridMultilevel"/>
    <w:tmpl w:val="690A0A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C54D7C"/>
    <w:multiLevelType w:val="hybridMultilevel"/>
    <w:tmpl w:val="A9304382"/>
    <w:lvl w:ilvl="0" w:tplc="5F5A608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913DC5"/>
    <w:multiLevelType w:val="hybridMultilevel"/>
    <w:tmpl w:val="F66E925A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D06B76"/>
    <w:multiLevelType w:val="hybridMultilevel"/>
    <w:tmpl w:val="BA527F2C"/>
    <w:lvl w:ilvl="0" w:tplc="0405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6A2CD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C629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383D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0A62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24B1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D21D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E22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6655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38CA5DB4"/>
    <w:multiLevelType w:val="hybridMultilevel"/>
    <w:tmpl w:val="2ED656B0"/>
    <w:lvl w:ilvl="0" w:tplc="0405000F">
      <w:start w:val="1"/>
      <w:numFmt w:val="decimal"/>
      <w:lvlText w:val="%1."/>
      <w:lvlJc w:val="left"/>
      <w:pPr>
        <w:ind w:left="750" w:hanging="360"/>
      </w:pPr>
    </w:lvl>
    <w:lvl w:ilvl="1" w:tplc="04050019" w:tentative="1">
      <w:start w:val="1"/>
      <w:numFmt w:val="lowerLetter"/>
      <w:lvlText w:val="%2."/>
      <w:lvlJc w:val="left"/>
      <w:pPr>
        <w:ind w:left="1470" w:hanging="360"/>
      </w:pPr>
    </w:lvl>
    <w:lvl w:ilvl="2" w:tplc="0405001B" w:tentative="1">
      <w:start w:val="1"/>
      <w:numFmt w:val="lowerRoman"/>
      <w:lvlText w:val="%3."/>
      <w:lvlJc w:val="right"/>
      <w:pPr>
        <w:ind w:left="2190" w:hanging="180"/>
      </w:pPr>
    </w:lvl>
    <w:lvl w:ilvl="3" w:tplc="0405000F" w:tentative="1">
      <w:start w:val="1"/>
      <w:numFmt w:val="decimal"/>
      <w:lvlText w:val="%4."/>
      <w:lvlJc w:val="left"/>
      <w:pPr>
        <w:ind w:left="2910" w:hanging="360"/>
      </w:pPr>
    </w:lvl>
    <w:lvl w:ilvl="4" w:tplc="04050019" w:tentative="1">
      <w:start w:val="1"/>
      <w:numFmt w:val="lowerLetter"/>
      <w:lvlText w:val="%5."/>
      <w:lvlJc w:val="left"/>
      <w:pPr>
        <w:ind w:left="3630" w:hanging="360"/>
      </w:pPr>
    </w:lvl>
    <w:lvl w:ilvl="5" w:tplc="0405001B" w:tentative="1">
      <w:start w:val="1"/>
      <w:numFmt w:val="lowerRoman"/>
      <w:lvlText w:val="%6."/>
      <w:lvlJc w:val="right"/>
      <w:pPr>
        <w:ind w:left="4350" w:hanging="180"/>
      </w:pPr>
    </w:lvl>
    <w:lvl w:ilvl="6" w:tplc="0405000F" w:tentative="1">
      <w:start w:val="1"/>
      <w:numFmt w:val="decimal"/>
      <w:lvlText w:val="%7."/>
      <w:lvlJc w:val="left"/>
      <w:pPr>
        <w:ind w:left="5070" w:hanging="360"/>
      </w:pPr>
    </w:lvl>
    <w:lvl w:ilvl="7" w:tplc="04050019" w:tentative="1">
      <w:start w:val="1"/>
      <w:numFmt w:val="lowerLetter"/>
      <w:lvlText w:val="%8."/>
      <w:lvlJc w:val="left"/>
      <w:pPr>
        <w:ind w:left="5790" w:hanging="360"/>
      </w:pPr>
    </w:lvl>
    <w:lvl w:ilvl="8" w:tplc="040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0">
    <w:nsid w:val="434039AD"/>
    <w:multiLevelType w:val="hybridMultilevel"/>
    <w:tmpl w:val="A8E2521A"/>
    <w:lvl w:ilvl="0" w:tplc="24F63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E25E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AC86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E78AC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EEC0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C43D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CEFD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344F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792E5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C564E1"/>
    <w:multiLevelType w:val="hybridMultilevel"/>
    <w:tmpl w:val="5B5426B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5A8861EE"/>
    <w:multiLevelType w:val="hybridMultilevel"/>
    <w:tmpl w:val="448637DC"/>
    <w:lvl w:ilvl="0" w:tplc="0405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EE17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2630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5AEF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FEB9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1ACF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968D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6253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2658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63D942F9"/>
    <w:multiLevelType w:val="hybridMultilevel"/>
    <w:tmpl w:val="19CA99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2"/>
  </w:num>
  <w:num w:numId="4">
    <w:abstractNumId w:val="7"/>
  </w:num>
  <w:num w:numId="5">
    <w:abstractNumId w:val="8"/>
  </w:num>
  <w:num w:numId="6">
    <w:abstractNumId w:val="6"/>
  </w:num>
  <w:num w:numId="7">
    <w:abstractNumId w:val="4"/>
  </w:num>
  <w:num w:numId="8">
    <w:abstractNumId w:val="9"/>
  </w:num>
  <w:num w:numId="9">
    <w:abstractNumId w:val="5"/>
  </w:num>
  <w:num w:numId="10">
    <w:abstractNumId w:val="13"/>
  </w:num>
  <w:num w:numId="11">
    <w:abstractNumId w:val="11"/>
  </w:num>
  <w:num w:numId="12">
    <w:abstractNumId w:val="1"/>
  </w:num>
  <w:num w:numId="13">
    <w:abstractNumId w:val="0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D276CA"/>
    <w:rsid w:val="00150161"/>
    <w:rsid w:val="00B11B86"/>
    <w:rsid w:val="00B737E2"/>
    <w:rsid w:val="00C42AC9"/>
    <w:rsid w:val="00D276CA"/>
    <w:rsid w:val="00E21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" type="connector" idref="#_x0000_s1083"/>
        <o:r id="V:Rule2" type="connector" idref="#_x0000_s1085"/>
        <o:r id="V:Rule3" type="connector" idref="#_x0000_s1090"/>
        <o:r id="V:Rule4" type="connector" idref="#_x0000_s108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2AC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D276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276CA"/>
  </w:style>
  <w:style w:type="paragraph" w:styleId="Zpat">
    <w:name w:val="footer"/>
    <w:basedOn w:val="Normln"/>
    <w:link w:val="ZpatChar"/>
    <w:uiPriority w:val="99"/>
    <w:semiHidden/>
    <w:unhideWhenUsed/>
    <w:rsid w:val="00D276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276CA"/>
  </w:style>
  <w:style w:type="paragraph" w:styleId="Textbubliny">
    <w:name w:val="Balloon Text"/>
    <w:basedOn w:val="Normln"/>
    <w:link w:val="TextbublinyChar"/>
    <w:uiPriority w:val="99"/>
    <w:semiHidden/>
    <w:unhideWhenUsed/>
    <w:rsid w:val="00D27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76C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42AC9"/>
    <w:pPr>
      <w:ind w:left="720"/>
      <w:contextualSpacing/>
    </w:pPr>
  </w:style>
  <w:style w:type="paragraph" w:styleId="Bezmezer">
    <w:name w:val="No Spacing"/>
    <w:uiPriority w:val="1"/>
    <w:qFormat/>
    <w:rsid w:val="00C42AC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4.jpeg"/><Relationship Id="rId18" Type="http://schemas.openxmlformats.org/officeDocument/2006/relationships/diagramLayout" Target="diagrams/layout2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diagramData" Target="diagrams/data1.xml"/><Relationship Id="rId12" Type="http://schemas.openxmlformats.org/officeDocument/2006/relationships/image" Target="media/image3.jpeg"/><Relationship Id="rId17" Type="http://schemas.openxmlformats.org/officeDocument/2006/relationships/diagramData" Target="diagrams/data2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diagramColors" Target="diagrams/colors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diagramColors" Target="diagrams/colors1.xml"/><Relationship Id="rId19" Type="http://schemas.openxmlformats.org/officeDocument/2006/relationships/diagramQuickStyle" Target="diagrams/quickStyle2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image" Target="media/image5.jpe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9.jpeg"/><Relationship Id="rId1" Type="http://schemas.openxmlformats.org/officeDocument/2006/relationships/image" Target="media/image8.png"/><Relationship Id="rId4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59500B7-1C80-4095-BFE6-FF56068E18EE}" type="doc">
      <dgm:prSet loTypeId="urn:microsoft.com/office/officeart/2005/8/layout/radial6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cs-CZ"/>
        </a:p>
      </dgm:t>
    </dgm:pt>
    <dgm:pt modelId="{237DCC88-E509-4054-9C85-42475C39394C}">
      <dgm:prSet phldrT="[Text]"/>
      <dgm:spPr>
        <a:solidFill>
          <a:srgbClr val="FF0000"/>
        </a:solidFill>
      </dgm:spPr>
      <dgm:t>
        <a:bodyPr/>
        <a:lstStyle/>
        <a:p>
          <a:r>
            <a:rPr lang="cs-CZ"/>
            <a:t>Jak na to?</a:t>
          </a:r>
        </a:p>
        <a:p>
          <a:r>
            <a:rPr lang="cs-CZ"/>
            <a:t>Komunikuj!</a:t>
          </a:r>
        </a:p>
      </dgm:t>
    </dgm:pt>
    <dgm:pt modelId="{B4C540FC-4E43-46F4-8645-EB8FB0D53FCF}" type="parTrans" cxnId="{EA837992-49E3-4817-B3FF-C76B5E9B6711}">
      <dgm:prSet/>
      <dgm:spPr/>
      <dgm:t>
        <a:bodyPr/>
        <a:lstStyle/>
        <a:p>
          <a:endParaRPr lang="cs-CZ"/>
        </a:p>
      </dgm:t>
    </dgm:pt>
    <dgm:pt modelId="{B8DF87DD-0888-4C47-BFF3-82FAE9B3A660}" type="sibTrans" cxnId="{EA837992-49E3-4817-B3FF-C76B5E9B6711}">
      <dgm:prSet/>
      <dgm:spPr/>
      <dgm:t>
        <a:bodyPr/>
        <a:lstStyle/>
        <a:p>
          <a:endParaRPr lang="cs-CZ"/>
        </a:p>
      </dgm:t>
    </dgm:pt>
    <dgm:pt modelId="{48AC956E-5D0C-4204-86EC-41285B940947}">
      <dgm:prSet phldrT="[Text]" custT="1"/>
      <dgm:spPr>
        <a:solidFill>
          <a:srgbClr val="FFFF00"/>
        </a:solidFill>
      </dgm:spPr>
      <dgm:t>
        <a:bodyPr/>
        <a:lstStyle/>
        <a:p>
          <a:r>
            <a:rPr lang="cs-CZ" sz="1100" dirty="0" smtClean="0">
              <a:solidFill>
                <a:sysClr val="windowText" lastClr="000000"/>
              </a:solidFill>
            </a:rPr>
            <a:t>Co ho zaujalo, co již ví </a:t>
          </a:r>
          <a:r>
            <a:rPr lang="cs-CZ" sz="1100">
              <a:solidFill>
                <a:sysClr val="windowText" lastClr="000000"/>
              </a:solidFill>
            </a:rPr>
            <a:t/>
          </a:r>
          <a:br>
            <a:rPr lang="cs-CZ" sz="1100">
              <a:solidFill>
                <a:sysClr val="windowText" lastClr="000000"/>
              </a:solidFill>
            </a:rPr>
          </a:br>
          <a:endParaRPr lang="cs-CZ" sz="1100">
            <a:solidFill>
              <a:sysClr val="windowText" lastClr="000000"/>
            </a:solidFill>
          </a:endParaRPr>
        </a:p>
      </dgm:t>
    </dgm:pt>
    <dgm:pt modelId="{12E2BE64-9EDA-49DA-A21A-A384DF9671E9}" type="parTrans" cxnId="{56BDEBC6-F9BF-48F3-B346-B46C74E463C3}">
      <dgm:prSet/>
      <dgm:spPr/>
      <dgm:t>
        <a:bodyPr/>
        <a:lstStyle/>
        <a:p>
          <a:endParaRPr lang="cs-CZ"/>
        </a:p>
      </dgm:t>
    </dgm:pt>
    <dgm:pt modelId="{9DB15F57-CC18-4F77-B303-C0DA55D208CE}" type="sibTrans" cxnId="{56BDEBC6-F9BF-48F3-B346-B46C74E463C3}">
      <dgm:prSet/>
      <dgm:spPr/>
      <dgm:t>
        <a:bodyPr/>
        <a:lstStyle/>
        <a:p>
          <a:endParaRPr lang="cs-CZ"/>
        </a:p>
      </dgm:t>
    </dgm:pt>
    <dgm:pt modelId="{656B8E37-4AD0-494A-BD63-15F1FCAECF0A}">
      <dgm:prSet phldrT="[Text]" custT="1"/>
      <dgm:spPr>
        <a:solidFill>
          <a:srgbClr val="FFFF00"/>
        </a:solidFill>
      </dgm:spPr>
      <dgm:t>
        <a:bodyPr/>
        <a:lstStyle/>
        <a:p>
          <a:r>
            <a:rPr lang="cs-CZ" sz="1050" dirty="0" smtClean="0">
              <a:solidFill>
                <a:sysClr val="windowText" lastClr="000000"/>
              </a:solidFill>
            </a:rPr>
            <a:t>Najdi důvody pro ztotožnění se s organizací</a:t>
          </a:r>
          <a:endParaRPr lang="cs-CZ" sz="1050">
            <a:solidFill>
              <a:sysClr val="windowText" lastClr="000000"/>
            </a:solidFill>
          </a:endParaRPr>
        </a:p>
      </dgm:t>
    </dgm:pt>
    <dgm:pt modelId="{9A633257-0261-42BC-A2AB-6244AED95A19}" type="parTrans" cxnId="{35C23881-0776-42CB-82C2-87289ED4B285}">
      <dgm:prSet/>
      <dgm:spPr/>
      <dgm:t>
        <a:bodyPr/>
        <a:lstStyle/>
        <a:p>
          <a:endParaRPr lang="cs-CZ"/>
        </a:p>
      </dgm:t>
    </dgm:pt>
    <dgm:pt modelId="{1A0B87FA-7A0F-4056-B3D2-3B32C5406F14}" type="sibTrans" cxnId="{35C23881-0776-42CB-82C2-87289ED4B285}">
      <dgm:prSet/>
      <dgm:spPr/>
      <dgm:t>
        <a:bodyPr/>
        <a:lstStyle/>
        <a:p>
          <a:endParaRPr lang="cs-CZ"/>
        </a:p>
      </dgm:t>
    </dgm:pt>
    <dgm:pt modelId="{D35DFB79-1090-464D-96FE-D9866A7BC73E}">
      <dgm:prSet phldrT="[Text]"/>
      <dgm:spPr>
        <a:solidFill>
          <a:schemeClr val="tx2">
            <a:lumMod val="75000"/>
          </a:schemeClr>
        </a:solidFill>
      </dgm:spPr>
      <dgm:t>
        <a:bodyPr/>
        <a:lstStyle/>
        <a:p>
          <a:r>
            <a:rPr lang="cs-CZ" dirty="0" smtClean="0"/>
            <a:t>Sdílej s ním společnou vizi</a:t>
          </a:r>
          <a:endParaRPr lang="cs-CZ"/>
        </a:p>
      </dgm:t>
    </dgm:pt>
    <dgm:pt modelId="{B27C9D12-0D78-4388-A381-98A2BAD7F8F7}" type="parTrans" cxnId="{D8F2415F-B3E8-4820-ADB3-79B80496C2D5}">
      <dgm:prSet/>
      <dgm:spPr/>
      <dgm:t>
        <a:bodyPr/>
        <a:lstStyle/>
        <a:p>
          <a:endParaRPr lang="cs-CZ"/>
        </a:p>
      </dgm:t>
    </dgm:pt>
    <dgm:pt modelId="{B828EE95-0A18-4712-B724-37C0CECB2883}" type="sibTrans" cxnId="{D8F2415F-B3E8-4820-ADB3-79B80496C2D5}">
      <dgm:prSet/>
      <dgm:spPr/>
      <dgm:t>
        <a:bodyPr/>
        <a:lstStyle/>
        <a:p>
          <a:endParaRPr lang="cs-CZ"/>
        </a:p>
      </dgm:t>
    </dgm:pt>
    <dgm:pt modelId="{6514BDA4-7014-49DC-9B9A-8F1BD681CD22}">
      <dgm:prSet phldrT="[Text]" custT="1"/>
      <dgm:spPr>
        <a:solidFill>
          <a:srgbClr val="FFFF00"/>
        </a:solidFill>
      </dgm:spPr>
      <dgm:t>
        <a:bodyPr/>
        <a:lstStyle/>
        <a:p>
          <a:r>
            <a:rPr lang="cs-CZ" sz="1050">
              <a:solidFill>
                <a:sysClr val="windowText" lastClr="000000"/>
              </a:solidFill>
            </a:rPr>
            <a:t/>
          </a:r>
          <a:br>
            <a:rPr lang="cs-CZ" sz="1050">
              <a:solidFill>
                <a:sysClr val="windowText" lastClr="000000"/>
              </a:solidFill>
            </a:rPr>
          </a:br>
          <a:r>
            <a:rPr lang="cs-CZ" sz="1050" dirty="0" smtClean="0">
              <a:solidFill>
                <a:sysClr val="windowText" lastClr="000000"/>
              </a:solidFill>
            </a:rPr>
            <a:t>Přistupuj k němu individuálně</a:t>
          </a:r>
          <a:endParaRPr lang="cs-CZ" sz="1050">
            <a:solidFill>
              <a:sysClr val="windowText" lastClr="000000"/>
            </a:solidFill>
          </a:endParaRPr>
        </a:p>
      </dgm:t>
    </dgm:pt>
    <dgm:pt modelId="{CF4C6D47-EE57-4E9F-B200-FC0A2C13B427}" type="parTrans" cxnId="{61037A29-EBED-426A-A18D-0F8289D21A7D}">
      <dgm:prSet/>
      <dgm:spPr/>
      <dgm:t>
        <a:bodyPr/>
        <a:lstStyle/>
        <a:p>
          <a:endParaRPr lang="cs-CZ"/>
        </a:p>
      </dgm:t>
    </dgm:pt>
    <dgm:pt modelId="{5CBD3D91-64A5-4C0C-A3F3-5FF9495066F3}" type="sibTrans" cxnId="{61037A29-EBED-426A-A18D-0F8289D21A7D}">
      <dgm:prSet/>
      <dgm:spPr/>
      <dgm:t>
        <a:bodyPr/>
        <a:lstStyle/>
        <a:p>
          <a:endParaRPr lang="cs-CZ"/>
        </a:p>
      </dgm:t>
    </dgm:pt>
    <dgm:pt modelId="{66064A85-4670-41ED-A819-33073F1BAC54}">
      <dgm:prSet phldrT="[Text]" custT="1"/>
      <dgm:spPr>
        <a:solidFill>
          <a:schemeClr val="tx2">
            <a:lumMod val="75000"/>
          </a:schemeClr>
        </a:solidFill>
      </dgm:spPr>
      <dgm:t>
        <a:bodyPr/>
        <a:lstStyle/>
        <a:p>
          <a:r>
            <a:rPr lang="cs-CZ" sz="1100"/>
            <a:t/>
          </a:r>
          <a:br>
            <a:rPr lang="cs-CZ" sz="1100"/>
          </a:br>
          <a:r>
            <a:rPr lang="cs-CZ" sz="1100" dirty="0" smtClean="0"/>
            <a:t>Popiš vlastní zkušenost</a:t>
          </a:r>
          <a:endParaRPr lang="cs-CZ" sz="1100"/>
        </a:p>
      </dgm:t>
    </dgm:pt>
    <dgm:pt modelId="{C190960B-0390-4DEA-91AC-693772AFE16F}" type="parTrans" cxnId="{7E68B95F-66CC-41D9-ACB2-3AD332889116}">
      <dgm:prSet/>
      <dgm:spPr/>
      <dgm:t>
        <a:bodyPr/>
        <a:lstStyle/>
        <a:p>
          <a:endParaRPr lang="cs-CZ"/>
        </a:p>
      </dgm:t>
    </dgm:pt>
    <dgm:pt modelId="{A940CC48-FFB6-4190-B779-61D37F552876}" type="sibTrans" cxnId="{7E68B95F-66CC-41D9-ACB2-3AD332889116}">
      <dgm:prSet/>
      <dgm:spPr/>
      <dgm:t>
        <a:bodyPr/>
        <a:lstStyle/>
        <a:p>
          <a:endParaRPr lang="cs-CZ"/>
        </a:p>
      </dgm:t>
    </dgm:pt>
    <dgm:pt modelId="{63B26582-22BE-47FE-886E-0E18054F03A2}">
      <dgm:prSet phldrT="[Text]" custT="1"/>
      <dgm:spPr>
        <a:solidFill>
          <a:srgbClr val="FFFF00"/>
        </a:solidFill>
      </dgm:spPr>
      <dgm:t>
        <a:bodyPr/>
        <a:lstStyle/>
        <a:p>
          <a:r>
            <a:rPr lang="cs-CZ" sz="1000" dirty="0" smtClean="0">
              <a:solidFill>
                <a:sysClr val="windowText" lastClr="000000"/>
              </a:solidFill>
            </a:rPr>
            <a:t>Uveď příklady aktivit, jak fungujeme, i jako lidi</a:t>
          </a:r>
          <a:r>
            <a:rPr lang="cs-CZ" sz="1000">
              <a:solidFill>
                <a:sysClr val="windowText" lastClr="000000"/>
              </a:solidFill>
            </a:rPr>
            <a:t/>
          </a:r>
          <a:br>
            <a:rPr lang="cs-CZ" sz="1000">
              <a:solidFill>
                <a:sysClr val="windowText" lastClr="000000"/>
              </a:solidFill>
            </a:rPr>
          </a:br>
          <a:endParaRPr lang="cs-CZ" sz="1000">
            <a:solidFill>
              <a:sysClr val="windowText" lastClr="000000"/>
            </a:solidFill>
          </a:endParaRPr>
        </a:p>
      </dgm:t>
    </dgm:pt>
    <dgm:pt modelId="{0BF60400-A31A-4285-966F-2F13677D934F}" type="parTrans" cxnId="{608AC3BC-B58A-4A8F-9E7E-E191E5BB6A9A}">
      <dgm:prSet/>
      <dgm:spPr/>
      <dgm:t>
        <a:bodyPr/>
        <a:lstStyle/>
        <a:p>
          <a:endParaRPr lang="cs-CZ"/>
        </a:p>
      </dgm:t>
    </dgm:pt>
    <dgm:pt modelId="{0B11BA39-F753-49ED-9978-5DE99B212A70}" type="sibTrans" cxnId="{608AC3BC-B58A-4A8F-9E7E-E191E5BB6A9A}">
      <dgm:prSet/>
      <dgm:spPr/>
      <dgm:t>
        <a:bodyPr/>
        <a:lstStyle/>
        <a:p>
          <a:endParaRPr lang="cs-CZ"/>
        </a:p>
      </dgm:t>
    </dgm:pt>
    <dgm:pt modelId="{4226884C-5E9B-47AC-AD61-EB82999D7D31}">
      <dgm:prSet phldrT="[Text]" custT="1"/>
      <dgm:spPr>
        <a:solidFill>
          <a:schemeClr val="tx2">
            <a:lumMod val="75000"/>
          </a:schemeClr>
        </a:solidFill>
      </dgm:spPr>
      <dgm:t>
        <a:bodyPr/>
        <a:lstStyle/>
        <a:p>
          <a:r>
            <a:rPr lang="cs-CZ" sz="1050" dirty="0" smtClean="0"/>
            <a:t>Hlavně nezahlcuj zbytečně podrobným </a:t>
          </a:r>
          <a:r>
            <a:rPr lang="cs-CZ" sz="1050" dirty="0" err="1" smtClean="0"/>
            <a:t>info</a:t>
          </a:r>
          <a:r>
            <a:rPr lang="cs-CZ" sz="1050"/>
            <a:t/>
          </a:r>
          <a:br>
            <a:rPr lang="cs-CZ" sz="1050"/>
          </a:br>
          <a:endParaRPr lang="cs-CZ" sz="1050"/>
        </a:p>
      </dgm:t>
    </dgm:pt>
    <dgm:pt modelId="{34354375-6963-4261-A0A7-13153D0A82B7}" type="parTrans" cxnId="{3226B927-D4C9-44AB-A586-FDEDE7D6802B}">
      <dgm:prSet/>
      <dgm:spPr/>
      <dgm:t>
        <a:bodyPr/>
        <a:lstStyle/>
        <a:p>
          <a:endParaRPr lang="cs-CZ"/>
        </a:p>
      </dgm:t>
    </dgm:pt>
    <dgm:pt modelId="{C7A1EA7B-7724-4D6A-9350-652691BCF33F}" type="sibTrans" cxnId="{3226B927-D4C9-44AB-A586-FDEDE7D6802B}">
      <dgm:prSet/>
      <dgm:spPr/>
      <dgm:t>
        <a:bodyPr/>
        <a:lstStyle/>
        <a:p>
          <a:endParaRPr lang="cs-CZ"/>
        </a:p>
      </dgm:t>
    </dgm:pt>
    <dgm:pt modelId="{CA132D24-E4E3-411B-8987-033E4B9FC34C}">
      <dgm:prSet custT="1"/>
      <dgm:spPr>
        <a:solidFill>
          <a:schemeClr val="tx2">
            <a:lumMod val="75000"/>
          </a:schemeClr>
        </a:solidFill>
      </dgm:spPr>
      <dgm:t>
        <a:bodyPr/>
        <a:lstStyle/>
        <a:p>
          <a:r>
            <a:rPr lang="cs-CZ" sz="1000" dirty="0" smtClean="0"/>
            <a:t>Ptej se, naslouchej, proč přišel a co očekává</a:t>
          </a:r>
        </a:p>
      </dgm:t>
    </dgm:pt>
    <dgm:pt modelId="{55C0D7C1-B5E5-479F-9CEB-92A534FD69F7}" type="parTrans" cxnId="{52D8529D-59A4-47FF-BBD0-1934373CD963}">
      <dgm:prSet/>
      <dgm:spPr/>
      <dgm:t>
        <a:bodyPr/>
        <a:lstStyle/>
        <a:p>
          <a:endParaRPr lang="cs-CZ"/>
        </a:p>
      </dgm:t>
    </dgm:pt>
    <dgm:pt modelId="{94C76D4F-D1FB-4B07-ACB7-4328B9AF4285}" type="sibTrans" cxnId="{52D8529D-59A4-47FF-BBD0-1934373CD963}">
      <dgm:prSet/>
      <dgm:spPr/>
      <dgm:t>
        <a:bodyPr/>
        <a:lstStyle/>
        <a:p>
          <a:endParaRPr lang="cs-CZ"/>
        </a:p>
      </dgm:t>
    </dgm:pt>
    <dgm:pt modelId="{959959DC-B47B-4800-9E41-D3AD972BC83B}" type="pres">
      <dgm:prSet presAssocID="{959500B7-1C80-4095-BFE6-FF56068E18EE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sk-SK"/>
        </a:p>
      </dgm:t>
    </dgm:pt>
    <dgm:pt modelId="{9989315F-1B17-44FA-A8A7-39E11B0AF51E}" type="pres">
      <dgm:prSet presAssocID="{237DCC88-E509-4054-9C85-42475C39394C}" presName="centerShape" presStyleLbl="node0" presStyleIdx="0" presStyleCnt="1" custScaleX="144616" custScaleY="141549"/>
      <dgm:spPr/>
      <dgm:t>
        <a:bodyPr/>
        <a:lstStyle/>
        <a:p>
          <a:endParaRPr lang="sk-SK"/>
        </a:p>
      </dgm:t>
    </dgm:pt>
    <dgm:pt modelId="{7DCD02E4-2F91-48C8-9ABB-7777BF743DDF}" type="pres">
      <dgm:prSet presAssocID="{48AC956E-5D0C-4204-86EC-41285B940947}" presName="node" presStyleLbl="node1" presStyleIdx="0" presStyleCnt="8" custScaleX="132313" custScaleY="127738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F89CC1F3-37B9-4251-AC80-48ACF5BEDB0B}" type="pres">
      <dgm:prSet presAssocID="{48AC956E-5D0C-4204-86EC-41285B940947}" presName="dummy" presStyleCnt="0"/>
      <dgm:spPr/>
    </dgm:pt>
    <dgm:pt modelId="{BFF40E8E-09ED-44FF-9AD3-D8A8E3BCD5B3}" type="pres">
      <dgm:prSet presAssocID="{9DB15F57-CC18-4F77-B303-C0DA55D208CE}" presName="sibTrans" presStyleLbl="sibTrans2D1" presStyleIdx="0" presStyleCnt="8"/>
      <dgm:spPr/>
      <dgm:t>
        <a:bodyPr/>
        <a:lstStyle/>
        <a:p>
          <a:endParaRPr lang="sk-SK"/>
        </a:p>
      </dgm:t>
    </dgm:pt>
    <dgm:pt modelId="{6FC4B98B-DE87-4BAD-A9C0-D70D1EDC0CC5}" type="pres">
      <dgm:prSet presAssocID="{CA132D24-E4E3-411B-8987-033E4B9FC34C}" presName="node" presStyleLbl="node1" presStyleIdx="1" presStyleCnt="8" custScaleX="137733" custScaleY="125560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9953E178-522E-4D57-8A3A-2B027344F3AF}" type="pres">
      <dgm:prSet presAssocID="{CA132D24-E4E3-411B-8987-033E4B9FC34C}" presName="dummy" presStyleCnt="0"/>
      <dgm:spPr/>
    </dgm:pt>
    <dgm:pt modelId="{3C04E01B-2055-45D6-B4E7-00A8772D458E}" type="pres">
      <dgm:prSet presAssocID="{94C76D4F-D1FB-4B07-ACB7-4328B9AF4285}" presName="sibTrans" presStyleLbl="sibTrans2D1" presStyleIdx="1" presStyleCnt="8"/>
      <dgm:spPr/>
      <dgm:t>
        <a:bodyPr/>
        <a:lstStyle/>
        <a:p>
          <a:endParaRPr lang="sk-SK"/>
        </a:p>
      </dgm:t>
    </dgm:pt>
    <dgm:pt modelId="{DEADDFFF-AE9F-444A-A20A-3FB8D7D00C6E}" type="pres">
      <dgm:prSet presAssocID="{6514BDA4-7014-49DC-9B9A-8F1BD681CD22}" presName="node" presStyleLbl="node1" presStyleIdx="2" presStyleCnt="8" custScaleX="141353" custScaleY="137290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73A677E3-FFC9-4135-9AE6-940D51AF4CBF}" type="pres">
      <dgm:prSet presAssocID="{6514BDA4-7014-49DC-9B9A-8F1BD681CD22}" presName="dummy" presStyleCnt="0"/>
      <dgm:spPr/>
    </dgm:pt>
    <dgm:pt modelId="{66D78316-9361-4716-8A21-773192E54CAA}" type="pres">
      <dgm:prSet presAssocID="{5CBD3D91-64A5-4C0C-A3F3-5FF9495066F3}" presName="sibTrans" presStyleLbl="sibTrans2D1" presStyleIdx="2" presStyleCnt="8"/>
      <dgm:spPr/>
      <dgm:t>
        <a:bodyPr/>
        <a:lstStyle/>
        <a:p>
          <a:endParaRPr lang="sk-SK"/>
        </a:p>
      </dgm:t>
    </dgm:pt>
    <dgm:pt modelId="{35FA84A6-7A3F-4F7A-BEC1-74A5429E9513}" type="pres">
      <dgm:prSet presAssocID="{66064A85-4670-41ED-A819-33073F1BAC54}" presName="node" presStyleLbl="node1" presStyleIdx="3" presStyleCnt="8" custScaleX="150619" custScaleY="133438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69D97B14-E5E6-4131-985E-5D761243AA80}" type="pres">
      <dgm:prSet presAssocID="{66064A85-4670-41ED-A819-33073F1BAC54}" presName="dummy" presStyleCnt="0"/>
      <dgm:spPr/>
    </dgm:pt>
    <dgm:pt modelId="{B5D8D5E4-F63A-4A6B-9D20-0D281C8516BC}" type="pres">
      <dgm:prSet presAssocID="{A940CC48-FFB6-4190-B779-61D37F552876}" presName="sibTrans" presStyleLbl="sibTrans2D1" presStyleIdx="3" presStyleCnt="8"/>
      <dgm:spPr/>
      <dgm:t>
        <a:bodyPr/>
        <a:lstStyle/>
        <a:p>
          <a:endParaRPr lang="sk-SK"/>
        </a:p>
      </dgm:t>
    </dgm:pt>
    <dgm:pt modelId="{368E771F-845E-46A9-9FA4-56EF28079360}" type="pres">
      <dgm:prSet presAssocID="{63B26582-22BE-47FE-886E-0E18054F03A2}" presName="node" presStyleLbl="node1" presStyleIdx="4" presStyleCnt="8" custScaleX="137507" custScaleY="125239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6933CE46-B944-4664-9C05-85FA7C770149}" type="pres">
      <dgm:prSet presAssocID="{63B26582-22BE-47FE-886E-0E18054F03A2}" presName="dummy" presStyleCnt="0"/>
      <dgm:spPr/>
    </dgm:pt>
    <dgm:pt modelId="{4C78DB92-57F0-47C0-A846-AE8B97E581A7}" type="pres">
      <dgm:prSet presAssocID="{0B11BA39-F753-49ED-9978-5DE99B212A70}" presName="sibTrans" presStyleLbl="sibTrans2D1" presStyleIdx="4" presStyleCnt="8"/>
      <dgm:spPr/>
      <dgm:t>
        <a:bodyPr/>
        <a:lstStyle/>
        <a:p>
          <a:endParaRPr lang="sk-SK"/>
        </a:p>
      </dgm:t>
    </dgm:pt>
    <dgm:pt modelId="{7B178E61-D2AA-4E83-B396-CC2FDF53B02F}" type="pres">
      <dgm:prSet presAssocID="{4226884C-5E9B-47AC-AD61-EB82999D7D31}" presName="node" presStyleLbl="node1" presStyleIdx="5" presStyleCnt="8" custScaleX="137721" custScaleY="134592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6CACEB09-471C-4203-A482-2AFFEB2CDE04}" type="pres">
      <dgm:prSet presAssocID="{4226884C-5E9B-47AC-AD61-EB82999D7D31}" presName="dummy" presStyleCnt="0"/>
      <dgm:spPr/>
    </dgm:pt>
    <dgm:pt modelId="{ECAD7AB1-1971-47D6-B26E-A01DCCD5B91F}" type="pres">
      <dgm:prSet presAssocID="{C7A1EA7B-7724-4D6A-9350-652691BCF33F}" presName="sibTrans" presStyleLbl="sibTrans2D1" presStyleIdx="5" presStyleCnt="8"/>
      <dgm:spPr/>
      <dgm:t>
        <a:bodyPr/>
        <a:lstStyle/>
        <a:p>
          <a:endParaRPr lang="sk-SK"/>
        </a:p>
      </dgm:t>
    </dgm:pt>
    <dgm:pt modelId="{98B6C9AA-1E54-4712-981D-B0B5218A29EA}" type="pres">
      <dgm:prSet presAssocID="{656B8E37-4AD0-494A-BD63-15F1FCAECF0A}" presName="node" presStyleLbl="node1" presStyleIdx="6" presStyleCnt="8" custScaleX="144488" custScaleY="141040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00270EE6-F2A3-48AC-8237-D0E7E716FFCA}" type="pres">
      <dgm:prSet presAssocID="{656B8E37-4AD0-494A-BD63-15F1FCAECF0A}" presName="dummy" presStyleCnt="0"/>
      <dgm:spPr/>
    </dgm:pt>
    <dgm:pt modelId="{62C15482-FD2C-47CB-9672-AE1E02950B36}" type="pres">
      <dgm:prSet presAssocID="{1A0B87FA-7A0F-4056-B3D2-3B32C5406F14}" presName="sibTrans" presStyleLbl="sibTrans2D1" presStyleIdx="6" presStyleCnt="8"/>
      <dgm:spPr/>
      <dgm:t>
        <a:bodyPr/>
        <a:lstStyle/>
        <a:p>
          <a:endParaRPr lang="sk-SK"/>
        </a:p>
      </dgm:t>
    </dgm:pt>
    <dgm:pt modelId="{064E2457-CE6D-4C72-A312-C59E1BE6F02B}" type="pres">
      <dgm:prSet presAssocID="{D35DFB79-1090-464D-96FE-D9866A7BC73E}" presName="node" presStyleLbl="node1" presStyleIdx="7" presStyleCnt="8" custScaleX="138849" custScaleY="126714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60916B19-2A9F-4835-B9BC-BD1088C04FED}" type="pres">
      <dgm:prSet presAssocID="{D35DFB79-1090-464D-96FE-D9866A7BC73E}" presName="dummy" presStyleCnt="0"/>
      <dgm:spPr/>
    </dgm:pt>
    <dgm:pt modelId="{91E5BD4D-F06D-4E67-9CC6-7D737BD7C4DD}" type="pres">
      <dgm:prSet presAssocID="{B828EE95-0A18-4712-B724-37C0CECB2883}" presName="sibTrans" presStyleLbl="sibTrans2D1" presStyleIdx="7" presStyleCnt="8"/>
      <dgm:spPr/>
      <dgm:t>
        <a:bodyPr/>
        <a:lstStyle/>
        <a:p>
          <a:endParaRPr lang="sk-SK"/>
        </a:p>
      </dgm:t>
    </dgm:pt>
  </dgm:ptLst>
  <dgm:cxnLst>
    <dgm:cxn modelId="{8D1FA160-373F-4C6A-8B73-79DA6CEA850F}" type="presOf" srcId="{959500B7-1C80-4095-BFE6-FF56068E18EE}" destId="{959959DC-B47B-4800-9E41-D3AD972BC83B}" srcOrd="0" destOrd="0" presId="urn:microsoft.com/office/officeart/2005/8/layout/radial6"/>
    <dgm:cxn modelId="{482FAB2C-5A65-45BD-A0B4-25D882D8E025}" type="presOf" srcId="{94C76D4F-D1FB-4B07-ACB7-4328B9AF4285}" destId="{3C04E01B-2055-45D6-B4E7-00A8772D458E}" srcOrd="0" destOrd="0" presId="urn:microsoft.com/office/officeart/2005/8/layout/radial6"/>
    <dgm:cxn modelId="{7E68B95F-66CC-41D9-ACB2-3AD332889116}" srcId="{237DCC88-E509-4054-9C85-42475C39394C}" destId="{66064A85-4670-41ED-A819-33073F1BAC54}" srcOrd="3" destOrd="0" parTransId="{C190960B-0390-4DEA-91AC-693772AFE16F}" sibTransId="{A940CC48-FFB6-4190-B779-61D37F552876}"/>
    <dgm:cxn modelId="{76C70A9A-ED24-42A9-AEDC-2C1901D867D3}" type="presOf" srcId="{656B8E37-4AD0-494A-BD63-15F1FCAECF0A}" destId="{98B6C9AA-1E54-4712-981D-B0B5218A29EA}" srcOrd="0" destOrd="0" presId="urn:microsoft.com/office/officeart/2005/8/layout/radial6"/>
    <dgm:cxn modelId="{3CF9CFC1-026C-423E-8616-2AF8FFB6DEC4}" type="presOf" srcId="{A940CC48-FFB6-4190-B779-61D37F552876}" destId="{B5D8D5E4-F63A-4A6B-9D20-0D281C8516BC}" srcOrd="0" destOrd="0" presId="urn:microsoft.com/office/officeart/2005/8/layout/radial6"/>
    <dgm:cxn modelId="{7C4F35B5-56B1-4ACD-898E-E145F1FDB7DD}" type="presOf" srcId="{237DCC88-E509-4054-9C85-42475C39394C}" destId="{9989315F-1B17-44FA-A8A7-39E11B0AF51E}" srcOrd="0" destOrd="0" presId="urn:microsoft.com/office/officeart/2005/8/layout/radial6"/>
    <dgm:cxn modelId="{69EEB6DA-C10C-48A8-98E2-9B03056957A5}" type="presOf" srcId="{B828EE95-0A18-4712-B724-37C0CECB2883}" destId="{91E5BD4D-F06D-4E67-9CC6-7D737BD7C4DD}" srcOrd="0" destOrd="0" presId="urn:microsoft.com/office/officeart/2005/8/layout/radial6"/>
    <dgm:cxn modelId="{024DAB3E-3408-4BCE-B7E8-D32127C50B66}" type="presOf" srcId="{4226884C-5E9B-47AC-AD61-EB82999D7D31}" destId="{7B178E61-D2AA-4E83-B396-CC2FDF53B02F}" srcOrd="0" destOrd="0" presId="urn:microsoft.com/office/officeart/2005/8/layout/radial6"/>
    <dgm:cxn modelId="{EC7DA74B-EE72-41CA-B6D7-8AAD761072EF}" type="presOf" srcId="{48AC956E-5D0C-4204-86EC-41285B940947}" destId="{7DCD02E4-2F91-48C8-9ABB-7777BF743DDF}" srcOrd="0" destOrd="0" presId="urn:microsoft.com/office/officeart/2005/8/layout/radial6"/>
    <dgm:cxn modelId="{56BDEBC6-F9BF-48F3-B346-B46C74E463C3}" srcId="{237DCC88-E509-4054-9C85-42475C39394C}" destId="{48AC956E-5D0C-4204-86EC-41285B940947}" srcOrd="0" destOrd="0" parTransId="{12E2BE64-9EDA-49DA-A21A-A384DF9671E9}" sibTransId="{9DB15F57-CC18-4F77-B303-C0DA55D208CE}"/>
    <dgm:cxn modelId="{3B23DEAA-3984-4342-BE01-8DCF61E586DC}" type="presOf" srcId="{D35DFB79-1090-464D-96FE-D9866A7BC73E}" destId="{064E2457-CE6D-4C72-A312-C59E1BE6F02B}" srcOrd="0" destOrd="0" presId="urn:microsoft.com/office/officeart/2005/8/layout/radial6"/>
    <dgm:cxn modelId="{EA837992-49E3-4817-B3FF-C76B5E9B6711}" srcId="{959500B7-1C80-4095-BFE6-FF56068E18EE}" destId="{237DCC88-E509-4054-9C85-42475C39394C}" srcOrd="0" destOrd="0" parTransId="{B4C540FC-4E43-46F4-8645-EB8FB0D53FCF}" sibTransId="{B8DF87DD-0888-4C47-BFF3-82FAE9B3A660}"/>
    <dgm:cxn modelId="{3827DFFA-E504-40F1-8272-3AFAC56EC2C6}" type="presOf" srcId="{0B11BA39-F753-49ED-9978-5DE99B212A70}" destId="{4C78DB92-57F0-47C0-A846-AE8B97E581A7}" srcOrd="0" destOrd="0" presId="urn:microsoft.com/office/officeart/2005/8/layout/radial6"/>
    <dgm:cxn modelId="{D8F2415F-B3E8-4820-ADB3-79B80496C2D5}" srcId="{237DCC88-E509-4054-9C85-42475C39394C}" destId="{D35DFB79-1090-464D-96FE-D9866A7BC73E}" srcOrd="7" destOrd="0" parTransId="{B27C9D12-0D78-4388-A381-98A2BAD7F8F7}" sibTransId="{B828EE95-0A18-4712-B724-37C0CECB2883}"/>
    <dgm:cxn modelId="{051488E2-1037-47A7-ABA1-EBD61FC9C6E9}" type="presOf" srcId="{5CBD3D91-64A5-4C0C-A3F3-5FF9495066F3}" destId="{66D78316-9361-4716-8A21-773192E54CAA}" srcOrd="0" destOrd="0" presId="urn:microsoft.com/office/officeart/2005/8/layout/radial6"/>
    <dgm:cxn modelId="{52D8529D-59A4-47FF-BBD0-1934373CD963}" srcId="{237DCC88-E509-4054-9C85-42475C39394C}" destId="{CA132D24-E4E3-411B-8987-033E4B9FC34C}" srcOrd="1" destOrd="0" parTransId="{55C0D7C1-B5E5-479F-9CEB-92A534FD69F7}" sibTransId="{94C76D4F-D1FB-4B07-ACB7-4328B9AF4285}"/>
    <dgm:cxn modelId="{007F035D-D6DF-4E64-A3E3-793B389BF7BC}" type="presOf" srcId="{63B26582-22BE-47FE-886E-0E18054F03A2}" destId="{368E771F-845E-46A9-9FA4-56EF28079360}" srcOrd="0" destOrd="0" presId="urn:microsoft.com/office/officeart/2005/8/layout/radial6"/>
    <dgm:cxn modelId="{3226B927-D4C9-44AB-A586-FDEDE7D6802B}" srcId="{237DCC88-E509-4054-9C85-42475C39394C}" destId="{4226884C-5E9B-47AC-AD61-EB82999D7D31}" srcOrd="5" destOrd="0" parTransId="{34354375-6963-4261-A0A7-13153D0A82B7}" sibTransId="{C7A1EA7B-7724-4D6A-9350-652691BCF33F}"/>
    <dgm:cxn modelId="{53D92108-4F1B-4844-B6D8-34C030F18A00}" type="presOf" srcId="{1A0B87FA-7A0F-4056-B3D2-3B32C5406F14}" destId="{62C15482-FD2C-47CB-9672-AE1E02950B36}" srcOrd="0" destOrd="0" presId="urn:microsoft.com/office/officeart/2005/8/layout/radial6"/>
    <dgm:cxn modelId="{BC91B0D0-A640-4AED-A216-EB8F11135209}" type="presOf" srcId="{CA132D24-E4E3-411B-8987-033E4B9FC34C}" destId="{6FC4B98B-DE87-4BAD-A9C0-D70D1EDC0CC5}" srcOrd="0" destOrd="0" presId="urn:microsoft.com/office/officeart/2005/8/layout/radial6"/>
    <dgm:cxn modelId="{4D11309A-1575-4802-8C07-6DB3C8209BB2}" type="presOf" srcId="{6514BDA4-7014-49DC-9B9A-8F1BD681CD22}" destId="{DEADDFFF-AE9F-444A-A20A-3FB8D7D00C6E}" srcOrd="0" destOrd="0" presId="urn:microsoft.com/office/officeart/2005/8/layout/radial6"/>
    <dgm:cxn modelId="{608AC3BC-B58A-4A8F-9E7E-E191E5BB6A9A}" srcId="{237DCC88-E509-4054-9C85-42475C39394C}" destId="{63B26582-22BE-47FE-886E-0E18054F03A2}" srcOrd="4" destOrd="0" parTransId="{0BF60400-A31A-4285-966F-2F13677D934F}" sibTransId="{0B11BA39-F753-49ED-9978-5DE99B212A70}"/>
    <dgm:cxn modelId="{884CE7D5-71DB-4CD6-B3D7-6F03CFDB6B36}" type="presOf" srcId="{C7A1EA7B-7724-4D6A-9350-652691BCF33F}" destId="{ECAD7AB1-1971-47D6-B26E-A01DCCD5B91F}" srcOrd="0" destOrd="0" presId="urn:microsoft.com/office/officeart/2005/8/layout/radial6"/>
    <dgm:cxn modelId="{35C23881-0776-42CB-82C2-87289ED4B285}" srcId="{237DCC88-E509-4054-9C85-42475C39394C}" destId="{656B8E37-4AD0-494A-BD63-15F1FCAECF0A}" srcOrd="6" destOrd="0" parTransId="{9A633257-0261-42BC-A2AB-6244AED95A19}" sibTransId="{1A0B87FA-7A0F-4056-B3D2-3B32C5406F14}"/>
    <dgm:cxn modelId="{61037A29-EBED-426A-A18D-0F8289D21A7D}" srcId="{237DCC88-E509-4054-9C85-42475C39394C}" destId="{6514BDA4-7014-49DC-9B9A-8F1BD681CD22}" srcOrd="2" destOrd="0" parTransId="{CF4C6D47-EE57-4E9F-B200-FC0A2C13B427}" sibTransId="{5CBD3D91-64A5-4C0C-A3F3-5FF9495066F3}"/>
    <dgm:cxn modelId="{A6803A3D-7ABF-429F-A35D-711654D13D8B}" type="presOf" srcId="{66064A85-4670-41ED-A819-33073F1BAC54}" destId="{35FA84A6-7A3F-4F7A-BEC1-74A5429E9513}" srcOrd="0" destOrd="0" presId="urn:microsoft.com/office/officeart/2005/8/layout/radial6"/>
    <dgm:cxn modelId="{0E04EF5B-22AE-4E6B-93A9-DD97A6EB5721}" type="presOf" srcId="{9DB15F57-CC18-4F77-B303-C0DA55D208CE}" destId="{BFF40E8E-09ED-44FF-9AD3-D8A8E3BCD5B3}" srcOrd="0" destOrd="0" presId="urn:microsoft.com/office/officeart/2005/8/layout/radial6"/>
    <dgm:cxn modelId="{12C138BF-FA7F-4AE5-B38D-9BE6B1F81AF7}" type="presParOf" srcId="{959959DC-B47B-4800-9E41-D3AD972BC83B}" destId="{9989315F-1B17-44FA-A8A7-39E11B0AF51E}" srcOrd="0" destOrd="0" presId="urn:microsoft.com/office/officeart/2005/8/layout/radial6"/>
    <dgm:cxn modelId="{DD7D1C14-A9F1-43FC-89D3-B99387B3C00C}" type="presParOf" srcId="{959959DC-B47B-4800-9E41-D3AD972BC83B}" destId="{7DCD02E4-2F91-48C8-9ABB-7777BF743DDF}" srcOrd="1" destOrd="0" presId="urn:microsoft.com/office/officeart/2005/8/layout/radial6"/>
    <dgm:cxn modelId="{36332EB7-4948-402F-860B-9C7C418FB4FD}" type="presParOf" srcId="{959959DC-B47B-4800-9E41-D3AD972BC83B}" destId="{F89CC1F3-37B9-4251-AC80-48ACF5BEDB0B}" srcOrd="2" destOrd="0" presId="urn:microsoft.com/office/officeart/2005/8/layout/radial6"/>
    <dgm:cxn modelId="{01243048-C9A7-4AC3-A6A2-4BB179180722}" type="presParOf" srcId="{959959DC-B47B-4800-9E41-D3AD972BC83B}" destId="{BFF40E8E-09ED-44FF-9AD3-D8A8E3BCD5B3}" srcOrd="3" destOrd="0" presId="urn:microsoft.com/office/officeart/2005/8/layout/radial6"/>
    <dgm:cxn modelId="{14B4D958-9A74-460D-8AFC-177A72BBF35B}" type="presParOf" srcId="{959959DC-B47B-4800-9E41-D3AD972BC83B}" destId="{6FC4B98B-DE87-4BAD-A9C0-D70D1EDC0CC5}" srcOrd="4" destOrd="0" presId="urn:microsoft.com/office/officeart/2005/8/layout/radial6"/>
    <dgm:cxn modelId="{E97949D8-DD22-428F-8E31-389069D89EDE}" type="presParOf" srcId="{959959DC-B47B-4800-9E41-D3AD972BC83B}" destId="{9953E178-522E-4D57-8A3A-2B027344F3AF}" srcOrd="5" destOrd="0" presId="urn:microsoft.com/office/officeart/2005/8/layout/radial6"/>
    <dgm:cxn modelId="{0A65FA25-7548-4802-8FA1-650C4EC7ABFF}" type="presParOf" srcId="{959959DC-B47B-4800-9E41-D3AD972BC83B}" destId="{3C04E01B-2055-45D6-B4E7-00A8772D458E}" srcOrd="6" destOrd="0" presId="urn:microsoft.com/office/officeart/2005/8/layout/radial6"/>
    <dgm:cxn modelId="{0F0A64FB-189F-44B8-8F43-E6F759F522E6}" type="presParOf" srcId="{959959DC-B47B-4800-9E41-D3AD972BC83B}" destId="{DEADDFFF-AE9F-444A-A20A-3FB8D7D00C6E}" srcOrd="7" destOrd="0" presId="urn:microsoft.com/office/officeart/2005/8/layout/radial6"/>
    <dgm:cxn modelId="{43D9B5F1-CEF6-470B-8F5C-0869803F0272}" type="presParOf" srcId="{959959DC-B47B-4800-9E41-D3AD972BC83B}" destId="{73A677E3-FFC9-4135-9AE6-940D51AF4CBF}" srcOrd="8" destOrd="0" presId="urn:microsoft.com/office/officeart/2005/8/layout/radial6"/>
    <dgm:cxn modelId="{645D9019-34F4-45A6-99A3-6AAC82084CEA}" type="presParOf" srcId="{959959DC-B47B-4800-9E41-D3AD972BC83B}" destId="{66D78316-9361-4716-8A21-773192E54CAA}" srcOrd="9" destOrd="0" presId="urn:microsoft.com/office/officeart/2005/8/layout/radial6"/>
    <dgm:cxn modelId="{6E03D2DA-1625-4796-86B9-4297083AE490}" type="presParOf" srcId="{959959DC-B47B-4800-9E41-D3AD972BC83B}" destId="{35FA84A6-7A3F-4F7A-BEC1-74A5429E9513}" srcOrd="10" destOrd="0" presId="urn:microsoft.com/office/officeart/2005/8/layout/radial6"/>
    <dgm:cxn modelId="{474F41B5-4CBA-4CE7-A7F4-C1BBD97955E5}" type="presParOf" srcId="{959959DC-B47B-4800-9E41-D3AD972BC83B}" destId="{69D97B14-E5E6-4131-985E-5D761243AA80}" srcOrd="11" destOrd="0" presId="urn:microsoft.com/office/officeart/2005/8/layout/radial6"/>
    <dgm:cxn modelId="{53E4BBD8-4082-4A23-B357-CC6DF7240154}" type="presParOf" srcId="{959959DC-B47B-4800-9E41-D3AD972BC83B}" destId="{B5D8D5E4-F63A-4A6B-9D20-0D281C8516BC}" srcOrd="12" destOrd="0" presId="urn:microsoft.com/office/officeart/2005/8/layout/radial6"/>
    <dgm:cxn modelId="{7CEFE732-ECB8-4D6F-91EC-D4F5B1249ED1}" type="presParOf" srcId="{959959DC-B47B-4800-9E41-D3AD972BC83B}" destId="{368E771F-845E-46A9-9FA4-56EF28079360}" srcOrd="13" destOrd="0" presId="urn:microsoft.com/office/officeart/2005/8/layout/radial6"/>
    <dgm:cxn modelId="{F4744256-6356-4D3D-A236-65F28E2E4350}" type="presParOf" srcId="{959959DC-B47B-4800-9E41-D3AD972BC83B}" destId="{6933CE46-B944-4664-9C05-85FA7C770149}" srcOrd="14" destOrd="0" presId="urn:microsoft.com/office/officeart/2005/8/layout/radial6"/>
    <dgm:cxn modelId="{ECFA5A71-9790-4C23-934B-0E35FEAF7C81}" type="presParOf" srcId="{959959DC-B47B-4800-9E41-D3AD972BC83B}" destId="{4C78DB92-57F0-47C0-A846-AE8B97E581A7}" srcOrd="15" destOrd="0" presId="urn:microsoft.com/office/officeart/2005/8/layout/radial6"/>
    <dgm:cxn modelId="{5FE53924-96B9-4EA5-968D-D9F52D407460}" type="presParOf" srcId="{959959DC-B47B-4800-9E41-D3AD972BC83B}" destId="{7B178E61-D2AA-4E83-B396-CC2FDF53B02F}" srcOrd="16" destOrd="0" presId="urn:microsoft.com/office/officeart/2005/8/layout/radial6"/>
    <dgm:cxn modelId="{A8088CE4-1AEB-4921-94C4-10CCC7826A8C}" type="presParOf" srcId="{959959DC-B47B-4800-9E41-D3AD972BC83B}" destId="{6CACEB09-471C-4203-A482-2AFFEB2CDE04}" srcOrd="17" destOrd="0" presId="urn:microsoft.com/office/officeart/2005/8/layout/radial6"/>
    <dgm:cxn modelId="{1C9E1FE4-5C24-4CFE-ABAD-FA852A1CE251}" type="presParOf" srcId="{959959DC-B47B-4800-9E41-D3AD972BC83B}" destId="{ECAD7AB1-1971-47D6-B26E-A01DCCD5B91F}" srcOrd="18" destOrd="0" presId="urn:microsoft.com/office/officeart/2005/8/layout/radial6"/>
    <dgm:cxn modelId="{FC09AB2D-5040-43CB-A982-E33827EE2F0E}" type="presParOf" srcId="{959959DC-B47B-4800-9E41-D3AD972BC83B}" destId="{98B6C9AA-1E54-4712-981D-B0B5218A29EA}" srcOrd="19" destOrd="0" presId="urn:microsoft.com/office/officeart/2005/8/layout/radial6"/>
    <dgm:cxn modelId="{2B239F7D-3786-42C0-9509-C9D0EC7861A1}" type="presParOf" srcId="{959959DC-B47B-4800-9E41-D3AD972BC83B}" destId="{00270EE6-F2A3-48AC-8237-D0E7E716FFCA}" srcOrd="20" destOrd="0" presId="urn:microsoft.com/office/officeart/2005/8/layout/radial6"/>
    <dgm:cxn modelId="{08CCFB4C-23B5-4520-BE6B-C3B87EA24DA2}" type="presParOf" srcId="{959959DC-B47B-4800-9E41-D3AD972BC83B}" destId="{62C15482-FD2C-47CB-9672-AE1E02950B36}" srcOrd="21" destOrd="0" presId="urn:microsoft.com/office/officeart/2005/8/layout/radial6"/>
    <dgm:cxn modelId="{72337155-C187-49D4-BCD6-1CAAC249F134}" type="presParOf" srcId="{959959DC-B47B-4800-9E41-D3AD972BC83B}" destId="{064E2457-CE6D-4C72-A312-C59E1BE6F02B}" srcOrd="22" destOrd="0" presId="urn:microsoft.com/office/officeart/2005/8/layout/radial6"/>
    <dgm:cxn modelId="{735038EB-7BCB-4BAC-AF0B-29F293AC597C}" type="presParOf" srcId="{959959DC-B47B-4800-9E41-D3AD972BC83B}" destId="{60916B19-2A9F-4835-B9BC-BD1088C04FED}" srcOrd="23" destOrd="0" presId="urn:microsoft.com/office/officeart/2005/8/layout/radial6"/>
    <dgm:cxn modelId="{087F9E68-AA71-4E5E-A16D-90336963B965}" type="presParOf" srcId="{959959DC-B47B-4800-9E41-D3AD972BC83B}" destId="{91E5BD4D-F06D-4E67-9CC6-7D737BD7C4DD}" srcOrd="24" destOrd="0" presId="urn:microsoft.com/office/officeart/2005/8/layout/radial6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E04EC2D4-B9CD-4F63-A560-DBB8BC261BC7}" type="doc">
      <dgm:prSet loTypeId="urn:microsoft.com/office/officeart/2005/8/layout/lProcess3" loCatId="process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sk-SK"/>
        </a:p>
      </dgm:t>
    </dgm:pt>
    <dgm:pt modelId="{CD19950E-39DE-4B2A-94F5-D23FEA35D6AC}">
      <dgm:prSet phldrT="[Text]"/>
      <dgm:spPr/>
      <dgm:t>
        <a:bodyPr/>
        <a:lstStyle/>
        <a:p>
          <a:r>
            <a:rPr lang="sk-SK"/>
            <a:t>K</a:t>
          </a:r>
        </a:p>
      </dgm:t>
    </dgm:pt>
    <dgm:pt modelId="{A837337A-5CC3-4E61-8870-1830B2747408}" type="parTrans" cxnId="{CD9D1317-D11C-4501-90A9-FAF1EB80FED2}">
      <dgm:prSet/>
      <dgm:spPr/>
      <dgm:t>
        <a:bodyPr/>
        <a:lstStyle/>
        <a:p>
          <a:endParaRPr lang="sk-SK"/>
        </a:p>
      </dgm:t>
    </dgm:pt>
    <dgm:pt modelId="{EDE97C49-6694-44FB-8A8C-494D075E0D5E}" type="sibTrans" cxnId="{CD9D1317-D11C-4501-90A9-FAF1EB80FED2}">
      <dgm:prSet/>
      <dgm:spPr/>
      <dgm:t>
        <a:bodyPr/>
        <a:lstStyle/>
        <a:p>
          <a:endParaRPr lang="sk-SK"/>
        </a:p>
      </dgm:t>
    </dgm:pt>
    <dgm:pt modelId="{E0C476C1-ECFC-416A-88A1-916A2FA0B937}">
      <dgm:prSet phldrT="[Text]" custT="1"/>
      <dgm:spPr/>
      <dgm:t>
        <a:bodyPr/>
        <a:lstStyle/>
        <a:p>
          <a:pPr algn="l"/>
          <a:r>
            <a:rPr lang="sk-SK" sz="1400" dirty="0" err="1">
              <a:latin typeface="+mn-lt"/>
            </a:rPr>
            <a:t>ompletně</a:t>
          </a:r>
          <a:r>
            <a:rPr lang="sk-SK" sz="1400" dirty="0">
              <a:latin typeface="+mn-lt"/>
            </a:rPr>
            <a:t> </a:t>
          </a:r>
          <a:r>
            <a:rPr lang="sk-SK" sz="1400" dirty="0" err="1">
              <a:latin typeface="+mn-lt"/>
            </a:rPr>
            <a:t>se</a:t>
          </a:r>
          <a:r>
            <a:rPr lang="sk-SK" sz="1400" dirty="0">
              <a:latin typeface="+mn-lt"/>
            </a:rPr>
            <a:t> </a:t>
          </a:r>
          <a:r>
            <a:rPr lang="sk-SK" sz="1400" dirty="0" err="1">
              <a:latin typeface="+mn-lt"/>
            </a:rPr>
            <a:t>zajímat</a:t>
          </a:r>
          <a:r>
            <a:rPr lang="sk-SK" sz="1400" dirty="0">
              <a:latin typeface="+mn-lt"/>
            </a:rPr>
            <a:t> o </a:t>
          </a:r>
          <a:r>
            <a:rPr lang="sk-SK" sz="1400" dirty="0" err="1">
              <a:latin typeface="+mn-lt"/>
            </a:rPr>
            <a:t>své</a:t>
          </a:r>
          <a:r>
            <a:rPr lang="sk-SK" sz="1400" dirty="0">
              <a:latin typeface="+mn-lt"/>
            </a:rPr>
            <a:t> členy a </a:t>
          </a:r>
          <a:r>
            <a:rPr lang="sk-SK" sz="1400" dirty="0" err="1">
              <a:latin typeface="+mn-lt"/>
            </a:rPr>
            <a:t>zjišťovat</a:t>
          </a:r>
          <a:r>
            <a:rPr lang="sk-SK" sz="1400" dirty="0">
              <a:latin typeface="+mn-lt"/>
            </a:rPr>
            <a:t>, 	</a:t>
          </a:r>
          <a:r>
            <a:rPr lang="sk-SK" sz="1400" dirty="0" err="1">
              <a:latin typeface="+mn-lt"/>
            </a:rPr>
            <a:t>co</a:t>
          </a:r>
          <a:r>
            <a:rPr lang="sk-SK" sz="1400" dirty="0">
              <a:latin typeface="+mn-lt"/>
            </a:rPr>
            <a:t> je  </a:t>
          </a:r>
          <a:r>
            <a:rPr lang="sk-SK" sz="1400" dirty="0" err="1">
              <a:latin typeface="+mn-lt"/>
            </a:rPr>
            <a:t>pro</a:t>
          </a:r>
          <a:r>
            <a:rPr lang="sk-SK" sz="1400" dirty="0">
              <a:latin typeface="+mn-lt"/>
            </a:rPr>
            <a:t> </a:t>
          </a:r>
          <a:r>
            <a:rPr lang="sk-SK" sz="1400" dirty="0" err="1">
              <a:latin typeface="+mn-lt"/>
            </a:rPr>
            <a:t>ně</a:t>
          </a:r>
          <a:r>
            <a:rPr lang="sk-SK" sz="1400" dirty="0">
              <a:latin typeface="+mn-lt"/>
            </a:rPr>
            <a:t> </a:t>
          </a:r>
          <a:r>
            <a:rPr lang="sk-SK" sz="1400" dirty="0" err="1">
              <a:latin typeface="+mn-lt"/>
            </a:rPr>
            <a:t>důležité</a:t>
          </a:r>
          <a:r>
            <a:rPr lang="sk-SK" sz="1500" dirty="0">
              <a:latin typeface="+mn-lt"/>
            </a:rPr>
            <a:t>. </a:t>
          </a:r>
          <a:endParaRPr lang="sk-SK" sz="1500"/>
        </a:p>
      </dgm:t>
    </dgm:pt>
    <dgm:pt modelId="{C363AA74-0A5A-4E9B-9927-66857C0C8E00}" type="parTrans" cxnId="{5FC0A96D-CDCD-41C5-8467-A79EDCFCBE7A}">
      <dgm:prSet/>
      <dgm:spPr/>
      <dgm:t>
        <a:bodyPr/>
        <a:lstStyle/>
        <a:p>
          <a:endParaRPr lang="sk-SK"/>
        </a:p>
      </dgm:t>
    </dgm:pt>
    <dgm:pt modelId="{F3C5C5D4-2351-433C-8C17-F54DE0AE1240}" type="sibTrans" cxnId="{5FC0A96D-CDCD-41C5-8467-A79EDCFCBE7A}">
      <dgm:prSet/>
      <dgm:spPr/>
      <dgm:t>
        <a:bodyPr/>
        <a:lstStyle/>
        <a:p>
          <a:endParaRPr lang="sk-SK"/>
        </a:p>
      </dgm:t>
    </dgm:pt>
    <dgm:pt modelId="{18B4D9EE-CF98-4022-9785-E747F958DD79}">
      <dgm:prSet phldrT="[Text]" custT="1"/>
      <dgm:spPr/>
      <dgm:t>
        <a:bodyPr/>
        <a:lstStyle/>
        <a:p>
          <a:pPr algn="l"/>
          <a:r>
            <a:rPr lang="sk-SK" sz="1400" dirty="0" err="1">
              <a:latin typeface="+mn-lt"/>
            </a:rPr>
            <a:t>patřit</a:t>
          </a:r>
          <a:r>
            <a:rPr lang="sk-SK" sz="1400" dirty="0">
              <a:latin typeface="+mn-lt"/>
            </a:rPr>
            <a:t> každému práci, </a:t>
          </a:r>
          <a:r>
            <a:rPr lang="sk-SK" sz="1400" dirty="0" err="1">
              <a:latin typeface="+mn-lt"/>
            </a:rPr>
            <a:t>která</a:t>
          </a:r>
          <a:r>
            <a:rPr lang="sk-SK" sz="1400" dirty="0">
              <a:latin typeface="+mn-lt"/>
            </a:rPr>
            <a:t> ho baví.</a:t>
          </a:r>
          <a:endParaRPr lang="sk-SK" sz="1400"/>
        </a:p>
      </dgm:t>
    </dgm:pt>
    <dgm:pt modelId="{AA9041FC-5B6B-4A71-AF13-287D68CAEDD7}" type="parTrans" cxnId="{FCE20160-A788-4974-BD88-7D48FD89C3D4}">
      <dgm:prSet/>
      <dgm:spPr/>
      <dgm:t>
        <a:bodyPr/>
        <a:lstStyle/>
        <a:p>
          <a:endParaRPr lang="sk-SK"/>
        </a:p>
      </dgm:t>
    </dgm:pt>
    <dgm:pt modelId="{DFA2BB0B-DE05-44BA-ABD9-65DFEA0A1301}" type="sibTrans" cxnId="{FCE20160-A788-4974-BD88-7D48FD89C3D4}">
      <dgm:prSet/>
      <dgm:spPr/>
      <dgm:t>
        <a:bodyPr/>
        <a:lstStyle/>
        <a:p>
          <a:endParaRPr lang="sk-SK"/>
        </a:p>
      </dgm:t>
    </dgm:pt>
    <dgm:pt modelId="{C5A3443C-A59A-4FD9-B9BC-F92AC662B890}">
      <dgm:prSet phldrT="[Text]"/>
      <dgm:spPr/>
      <dgm:t>
        <a:bodyPr/>
        <a:lstStyle/>
        <a:p>
          <a:r>
            <a:rPr lang="sk-SK"/>
            <a:t>M</a:t>
          </a:r>
        </a:p>
      </dgm:t>
    </dgm:pt>
    <dgm:pt modelId="{6B280DAE-276D-4003-BA33-0AA78E513974}" type="parTrans" cxnId="{4D3F950C-4E94-41E4-A0D1-60058CF6452A}">
      <dgm:prSet/>
      <dgm:spPr/>
      <dgm:t>
        <a:bodyPr/>
        <a:lstStyle/>
        <a:p>
          <a:endParaRPr lang="sk-SK"/>
        </a:p>
      </dgm:t>
    </dgm:pt>
    <dgm:pt modelId="{ADDC05DC-8395-43DC-A250-3A4AAFC6890A}" type="sibTrans" cxnId="{4D3F950C-4E94-41E4-A0D1-60058CF6452A}">
      <dgm:prSet/>
      <dgm:spPr/>
      <dgm:t>
        <a:bodyPr/>
        <a:lstStyle/>
        <a:p>
          <a:endParaRPr lang="sk-SK"/>
        </a:p>
      </dgm:t>
    </dgm:pt>
    <dgm:pt modelId="{98DA9837-5721-4DE4-964F-67AE5E05F543}">
      <dgm:prSet phldrT="[Text]"/>
      <dgm:spPr/>
      <dgm:t>
        <a:bodyPr/>
        <a:lstStyle/>
        <a:p>
          <a:pPr algn="l"/>
          <a:r>
            <a:rPr lang="sk-SK" dirty="0" err="1">
              <a:latin typeface="+mn-lt"/>
            </a:rPr>
            <a:t>ít</a:t>
          </a:r>
          <a:r>
            <a:rPr lang="sk-SK" dirty="0">
              <a:latin typeface="+mn-lt"/>
            </a:rPr>
            <a:t> jasný </a:t>
          </a:r>
          <a:r>
            <a:rPr lang="sk-SK" dirty="0" err="1">
              <a:latin typeface="+mn-lt"/>
            </a:rPr>
            <a:t>smysl</a:t>
          </a:r>
          <a:r>
            <a:rPr lang="sk-SK" dirty="0">
              <a:latin typeface="+mn-lt"/>
            </a:rPr>
            <a:t> práce</a:t>
          </a:r>
          <a:endParaRPr lang="sk-SK"/>
        </a:p>
      </dgm:t>
    </dgm:pt>
    <dgm:pt modelId="{A6D794E4-A4F2-4061-8086-00CFF2BF51BC}" type="parTrans" cxnId="{6AE4F17B-C111-41A1-A84A-45A19ED7A21E}">
      <dgm:prSet/>
      <dgm:spPr/>
      <dgm:t>
        <a:bodyPr/>
        <a:lstStyle/>
        <a:p>
          <a:endParaRPr lang="sk-SK"/>
        </a:p>
      </dgm:t>
    </dgm:pt>
    <dgm:pt modelId="{187A30BA-309E-4C1B-BCA8-7860649B09A8}" type="sibTrans" cxnId="{6AE4F17B-C111-41A1-A84A-45A19ED7A21E}">
      <dgm:prSet/>
      <dgm:spPr/>
      <dgm:t>
        <a:bodyPr/>
        <a:lstStyle/>
        <a:p>
          <a:endParaRPr lang="sk-SK"/>
        </a:p>
      </dgm:t>
    </dgm:pt>
    <dgm:pt modelId="{64B9BEBF-8BEF-4AC7-8F1E-C589FA3C6E88}">
      <dgm:prSet phldrT="[Text]"/>
      <dgm:spPr/>
      <dgm:t>
        <a:bodyPr/>
        <a:lstStyle/>
        <a:p>
          <a:r>
            <a:rPr lang="sk-SK"/>
            <a:t>O</a:t>
          </a:r>
        </a:p>
      </dgm:t>
    </dgm:pt>
    <dgm:pt modelId="{08E30FF7-3F28-4E7A-A16E-914102980386}" type="sibTrans" cxnId="{9BB1F8B9-6A8B-4AD6-B6A2-ECB28A3AC686}">
      <dgm:prSet/>
      <dgm:spPr/>
      <dgm:t>
        <a:bodyPr/>
        <a:lstStyle/>
        <a:p>
          <a:endParaRPr lang="sk-SK"/>
        </a:p>
      </dgm:t>
    </dgm:pt>
    <dgm:pt modelId="{2800CE2E-F01F-4D4A-86D1-DC70C87FF618}" type="parTrans" cxnId="{9BB1F8B9-6A8B-4AD6-B6A2-ECB28A3AC686}">
      <dgm:prSet/>
      <dgm:spPr/>
      <dgm:t>
        <a:bodyPr/>
        <a:lstStyle/>
        <a:p>
          <a:endParaRPr lang="sk-SK"/>
        </a:p>
      </dgm:t>
    </dgm:pt>
    <dgm:pt modelId="{DF0D1F1D-78CB-43C5-9331-CD7A0C9AE8DD}">
      <dgm:prSet phldrT="[Text]"/>
      <dgm:spPr/>
      <dgm:t>
        <a:bodyPr/>
        <a:lstStyle/>
        <a:p>
          <a:r>
            <a:rPr lang="sk-SK"/>
            <a:t>K</a:t>
          </a:r>
        </a:p>
      </dgm:t>
    </dgm:pt>
    <dgm:pt modelId="{503046E8-F811-40B5-B0E2-AB06DE192CE4}" type="parTrans" cxnId="{D9D63AD2-FD18-47AE-9756-9E29663DC891}">
      <dgm:prSet/>
      <dgm:spPr/>
      <dgm:t>
        <a:bodyPr/>
        <a:lstStyle/>
        <a:p>
          <a:endParaRPr lang="sk-SK"/>
        </a:p>
      </dgm:t>
    </dgm:pt>
    <dgm:pt modelId="{52DDEB8B-5C74-4ED7-98D5-6CB494E052A4}" type="sibTrans" cxnId="{D9D63AD2-FD18-47AE-9756-9E29663DC891}">
      <dgm:prSet/>
      <dgm:spPr/>
      <dgm:t>
        <a:bodyPr/>
        <a:lstStyle/>
        <a:p>
          <a:endParaRPr lang="sk-SK"/>
        </a:p>
      </dgm:t>
    </dgm:pt>
    <dgm:pt modelId="{5FEC492A-D11A-41BB-BF8F-8E4A0C620318}">
      <dgm:prSet phldrT="[Text]"/>
      <dgm:spPr/>
      <dgm:t>
        <a:bodyPr/>
        <a:lstStyle/>
        <a:p>
          <a:pPr algn="l"/>
          <a:r>
            <a:rPr lang="sk-SK" dirty="0" err="1">
              <a:latin typeface="+mn-lt"/>
            </a:rPr>
            <a:t>oukat</a:t>
          </a:r>
          <a:r>
            <a:rPr lang="sk-SK" dirty="0">
              <a:latin typeface="+mn-lt"/>
            </a:rPr>
            <a:t> s uspokojením na výsledky </a:t>
          </a:r>
          <a:r>
            <a:rPr lang="sk-SK" dirty="0" err="1">
              <a:latin typeface="+mn-lt"/>
            </a:rPr>
            <a:t>své</a:t>
          </a:r>
          <a:r>
            <a:rPr lang="sk-SK" dirty="0">
              <a:latin typeface="+mn-lt"/>
            </a:rPr>
            <a:t> práce. </a:t>
          </a:r>
          <a:endParaRPr lang="sk-SK"/>
        </a:p>
      </dgm:t>
    </dgm:pt>
    <dgm:pt modelId="{8164178E-B586-49FE-B6A5-97B79D811ADF}" type="parTrans" cxnId="{109F1A35-943C-4EA4-900C-E2A7FD85B983}">
      <dgm:prSet/>
      <dgm:spPr/>
      <dgm:t>
        <a:bodyPr/>
        <a:lstStyle/>
        <a:p>
          <a:endParaRPr lang="sk-SK"/>
        </a:p>
      </dgm:t>
    </dgm:pt>
    <dgm:pt modelId="{AFE5A951-F297-4DF1-819A-FF02D8327BED}" type="sibTrans" cxnId="{109F1A35-943C-4EA4-900C-E2A7FD85B983}">
      <dgm:prSet/>
      <dgm:spPr/>
      <dgm:t>
        <a:bodyPr/>
        <a:lstStyle/>
        <a:p>
          <a:endParaRPr lang="sk-SK"/>
        </a:p>
      </dgm:t>
    </dgm:pt>
    <dgm:pt modelId="{A29CE2E8-70FB-4E4E-99C2-0FCBEABC4FFC}">
      <dgm:prSet phldrT="[Text]"/>
      <dgm:spPr/>
      <dgm:t>
        <a:bodyPr/>
        <a:lstStyle/>
        <a:p>
          <a:r>
            <a:rPr lang="sk-SK"/>
            <a:t>A</a:t>
          </a:r>
        </a:p>
      </dgm:t>
    </dgm:pt>
    <dgm:pt modelId="{EFFE2C93-75D2-4201-9D17-2C68CFEC6CE8}" type="parTrans" cxnId="{892D6BDE-288A-47C0-945D-CF295E0397B3}">
      <dgm:prSet/>
      <dgm:spPr/>
      <dgm:t>
        <a:bodyPr/>
        <a:lstStyle/>
        <a:p>
          <a:endParaRPr lang="sk-SK"/>
        </a:p>
      </dgm:t>
    </dgm:pt>
    <dgm:pt modelId="{00D9F35A-5C4E-456F-BF3F-E5B774454893}" type="sibTrans" cxnId="{892D6BDE-288A-47C0-945D-CF295E0397B3}">
      <dgm:prSet/>
      <dgm:spPr/>
      <dgm:t>
        <a:bodyPr/>
        <a:lstStyle/>
        <a:p>
          <a:endParaRPr lang="sk-SK"/>
        </a:p>
      </dgm:t>
    </dgm:pt>
    <dgm:pt modelId="{D84C9990-4370-433D-9961-37CA8E3EBD41}">
      <dgm:prSet phldrT="[Text]"/>
      <dgm:spPr/>
      <dgm:t>
        <a:bodyPr/>
        <a:lstStyle/>
        <a:p>
          <a:pPr algn="l"/>
          <a:r>
            <a:rPr lang="sk-SK" dirty="0" err="1">
              <a:latin typeface="+mn-lt"/>
            </a:rPr>
            <a:t>nakonec</a:t>
          </a:r>
          <a:r>
            <a:rPr lang="sk-SK" dirty="0">
              <a:latin typeface="+mn-lt"/>
            </a:rPr>
            <a:t> </a:t>
          </a:r>
          <a:r>
            <a:rPr lang="sk-SK" dirty="0" err="1">
              <a:latin typeface="+mn-lt"/>
            </a:rPr>
            <a:t>zpětně</a:t>
          </a:r>
          <a:r>
            <a:rPr lang="sk-SK" dirty="0">
              <a:latin typeface="+mn-lt"/>
            </a:rPr>
            <a:t> </a:t>
          </a:r>
          <a:r>
            <a:rPr lang="sk-SK" dirty="0" err="1">
              <a:latin typeface="+mn-lt"/>
            </a:rPr>
            <a:t>zhodnotit</a:t>
          </a:r>
          <a:r>
            <a:rPr lang="sk-SK" dirty="0">
              <a:latin typeface="+mn-lt"/>
            </a:rPr>
            <a:t> svoji práci.</a:t>
          </a:r>
          <a:endParaRPr lang="sk-SK"/>
        </a:p>
      </dgm:t>
    </dgm:pt>
    <dgm:pt modelId="{A9AA76D5-4E85-4C55-B921-540A0B8780A9}" type="parTrans" cxnId="{C14A7F54-37A4-4294-A90B-5BA661D2E20C}">
      <dgm:prSet/>
      <dgm:spPr/>
      <dgm:t>
        <a:bodyPr/>
        <a:lstStyle/>
        <a:p>
          <a:endParaRPr lang="sk-SK"/>
        </a:p>
      </dgm:t>
    </dgm:pt>
    <dgm:pt modelId="{C5201AF9-9DE9-458A-82C1-081AECB77CB7}" type="sibTrans" cxnId="{C14A7F54-37A4-4294-A90B-5BA661D2E20C}">
      <dgm:prSet/>
      <dgm:spPr/>
      <dgm:t>
        <a:bodyPr/>
        <a:lstStyle/>
        <a:p>
          <a:endParaRPr lang="sk-SK"/>
        </a:p>
      </dgm:t>
    </dgm:pt>
    <dgm:pt modelId="{5C238DB7-4C53-4D88-A645-B0490235ECFE}">
      <dgm:prSet phldrT="[Text]"/>
      <dgm:spPr/>
      <dgm:t>
        <a:bodyPr/>
        <a:lstStyle/>
        <a:p>
          <a:r>
            <a:rPr lang="sk-SK"/>
            <a:t>U</a:t>
          </a:r>
        </a:p>
      </dgm:t>
    </dgm:pt>
    <dgm:pt modelId="{5ACF53A4-82B8-47F5-B5FA-64D2EA60DDA8}" type="parTrans" cxnId="{AE765CEE-78C2-42DE-9AAC-45CEB69D4011}">
      <dgm:prSet/>
      <dgm:spPr/>
      <dgm:t>
        <a:bodyPr/>
        <a:lstStyle/>
        <a:p>
          <a:endParaRPr lang="sk-SK"/>
        </a:p>
      </dgm:t>
    </dgm:pt>
    <dgm:pt modelId="{E20623ED-9ECE-4D5F-BC98-14D29BCF91BF}" type="sibTrans" cxnId="{AE765CEE-78C2-42DE-9AAC-45CEB69D4011}">
      <dgm:prSet/>
      <dgm:spPr/>
      <dgm:t>
        <a:bodyPr/>
        <a:lstStyle/>
        <a:p>
          <a:endParaRPr lang="sk-SK"/>
        </a:p>
      </dgm:t>
    </dgm:pt>
    <dgm:pt modelId="{20635FF4-C970-4964-A747-A22D11F66F4F}">
      <dgm:prSet phldrT="[Text]"/>
      <dgm:spPr/>
      <dgm:t>
        <a:bodyPr/>
        <a:lstStyle/>
        <a:p>
          <a:pPr algn="ctr"/>
          <a:r>
            <a:rPr lang="sk-SK" dirty="0" err="1">
              <a:latin typeface="+mn-lt"/>
            </a:rPr>
            <a:t>rčitě</a:t>
          </a:r>
          <a:r>
            <a:rPr lang="sk-SK" dirty="0">
              <a:latin typeface="+mn-lt"/>
            </a:rPr>
            <a:t> </a:t>
          </a:r>
          <a:r>
            <a:rPr lang="sk-SK" dirty="0" err="1">
              <a:latin typeface="+mn-lt"/>
            </a:rPr>
            <a:t>předat</a:t>
          </a:r>
          <a:r>
            <a:rPr lang="sk-SK" dirty="0">
              <a:latin typeface="+mn-lt"/>
            </a:rPr>
            <a:t> </a:t>
          </a:r>
          <a:r>
            <a:rPr lang="sk-SK" dirty="0" err="1">
              <a:latin typeface="+mn-lt"/>
            </a:rPr>
            <a:t>zkušenosti</a:t>
          </a:r>
          <a:r>
            <a:rPr lang="sk-SK" dirty="0">
              <a:latin typeface="+mn-lt"/>
            </a:rPr>
            <a:t>, znalosti a 	</a:t>
          </a:r>
          <a:r>
            <a:rPr lang="sk-SK" dirty="0" err="1">
              <a:latin typeface="+mn-lt"/>
            </a:rPr>
            <a:t>všechny</a:t>
          </a:r>
          <a:r>
            <a:rPr lang="sk-SK" dirty="0">
              <a:latin typeface="+mn-lt"/>
            </a:rPr>
            <a:t>              dostupné </a:t>
          </a:r>
          <a:r>
            <a:rPr lang="sk-SK" dirty="0" err="1">
              <a:latin typeface="+mn-lt"/>
            </a:rPr>
            <a:t>informace</a:t>
          </a:r>
          <a:r>
            <a:rPr lang="sk-SK" dirty="0">
              <a:latin typeface="+mn-lt"/>
            </a:rPr>
            <a:t> z minulých let.</a:t>
          </a:r>
          <a:endParaRPr lang="sk-SK"/>
        </a:p>
      </dgm:t>
    </dgm:pt>
    <dgm:pt modelId="{189962AE-4BE1-4480-99E5-98555E9551B7}" type="parTrans" cxnId="{F83CA39C-E9C9-4A23-B90D-C0B3ACCE49F3}">
      <dgm:prSet/>
      <dgm:spPr/>
      <dgm:t>
        <a:bodyPr/>
        <a:lstStyle/>
        <a:p>
          <a:endParaRPr lang="sk-SK"/>
        </a:p>
      </dgm:t>
    </dgm:pt>
    <dgm:pt modelId="{BF71EB72-CC3D-42CE-BD72-1F7F76F1C2DA}" type="sibTrans" cxnId="{F83CA39C-E9C9-4A23-B90D-C0B3ACCE49F3}">
      <dgm:prSet/>
      <dgm:spPr/>
      <dgm:t>
        <a:bodyPr/>
        <a:lstStyle/>
        <a:p>
          <a:endParaRPr lang="sk-SK"/>
        </a:p>
      </dgm:t>
    </dgm:pt>
    <dgm:pt modelId="{E9D00F0A-2B40-4557-9FD8-68B12939C2D4}">
      <dgm:prSet phldrT="[Text]"/>
      <dgm:spPr/>
      <dgm:t>
        <a:bodyPr/>
        <a:lstStyle/>
        <a:p>
          <a:r>
            <a:rPr lang="sk-SK"/>
            <a:t>N</a:t>
          </a:r>
        </a:p>
      </dgm:t>
    </dgm:pt>
    <dgm:pt modelId="{36397792-4448-49B9-93E5-54392D4C0C91}" type="parTrans" cxnId="{15E435B7-DDF3-4539-8920-740358EE87E7}">
      <dgm:prSet/>
      <dgm:spPr/>
      <dgm:t>
        <a:bodyPr/>
        <a:lstStyle/>
        <a:p>
          <a:endParaRPr lang="sk-SK"/>
        </a:p>
      </dgm:t>
    </dgm:pt>
    <dgm:pt modelId="{F4A9EE28-3617-4F65-9383-B04C624E10C2}" type="sibTrans" cxnId="{15E435B7-DDF3-4539-8920-740358EE87E7}">
      <dgm:prSet/>
      <dgm:spPr/>
      <dgm:t>
        <a:bodyPr/>
        <a:lstStyle/>
        <a:p>
          <a:endParaRPr lang="sk-SK"/>
        </a:p>
      </dgm:t>
    </dgm:pt>
    <dgm:pt modelId="{29385F53-9FF5-4693-978F-F47BE6BED389}">
      <dgm:prSet phldrT="[Text]"/>
      <dgm:spPr/>
      <dgm:t>
        <a:bodyPr/>
        <a:lstStyle/>
        <a:p>
          <a:pPr algn="ctr"/>
          <a:r>
            <a:rPr lang="sk-SK" dirty="0" err="1">
              <a:latin typeface="+mn-lt"/>
            </a:rPr>
            <a:t>epřestávat</a:t>
          </a:r>
          <a:r>
            <a:rPr lang="sk-SK" dirty="0">
              <a:latin typeface="+mn-lt"/>
            </a:rPr>
            <a:t> </a:t>
          </a:r>
          <a:r>
            <a:rPr lang="sk-SK" dirty="0" err="1">
              <a:latin typeface="+mn-lt"/>
            </a:rPr>
            <a:t>dávat</a:t>
          </a:r>
          <a:r>
            <a:rPr lang="sk-SK" dirty="0">
              <a:latin typeface="+mn-lt"/>
            </a:rPr>
            <a:t> </a:t>
          </a:r>
          <a:r>
            <a:rPr lang="sk-SK" dirty="0" err="1">
              <a:latin typeface="+mn-lt"/>
            </a:rPr>
            <a:t>najevo</a:t>
          </a:r>
          <a:r>
            <a:rPr lang="sk-SK" dirty="0">
              <a:latin typeface="+mn-lt"/>
            </a:rPr>
            <a:t>,  že si </a:t>
          </a:r>
          <a:r>
            <a:rPr lang="sk-SK" dirty="0" err="1">
              <a:latin typeface="+mn-lt"/>
            </a:rPr>
            <a:t>jejich</a:t>
          </a:r>
          <a:r>
            <a:rPr lang="sk-SK" dirty="0">
              <a:latin typeface="+mn-lt"/>
            </a:rPr>
            <a:t> práce    </a:t>
          </a:r>
          <a:r>
            <a:rPr lang="sk-SK" dirty="0" err="1">
              <a:latin typeface="+mn-lt"/>
            </a:rPr>
            <a:t>vážíme</a:t>
          </a:r>
          <a:r>
            <a:rPr lang="sk-SK" dirty="0">
              <a:latin typeface="+mn-lt"/>
            </a:rPr>
            <a:t>.</a:t>
          </a:r>
          <a:endParaRPr lang="sk-SK"/>
        </a:p>
      </dgm:t>
    </dgm:pt>
    <dgm:pt modelId="{05DF70BB-1064-4774-88F0-73BE177E2228}" type="parTrans" cxnId="{4601CA62-4709-415C-862F-BD9C3F3902E2}">
      <dgm:prSet/>
      <dgm:spPr/>
      <dgm:t>
        <a:bodyPr/>
        <a:lstStyle/>
        <a:p>
          <a:endParaRPr lang="sk-SK"/>
        </a:p>
      </dgm:t>
    </dgm:pt>
    <dgm:pt modelId="{E49BA772-B2C6-48E5-8C4B-0CD4914A0962}" type="sibTrans" cxnId="{4601CA62-4709-415C-862F-BD9C3F3902E2}">
      <dgm:prSet/>
      <dgm:spPr/>
      <dgm:t>
        <a:bodyPr/>
        <a:lstStyle/>
        <a:p>
          <a:endParaRPr lang="sk-SK"/>
        </a:p>
      </dgm:t>
    </dgm:pt>
    <dgm:pt modelId="{D8DB5323-7B07-4798-B29D-0537C7BD997B}">
      <dgm:prSet phldrT="[Text]"/>
      <dgm:spPr/>
      <dgm:t>
        <a:bodyPr/>
        <a:lstStyle/>
        <a:p>
          <a:pPr algn="l"/>
          <a:r>
            <a:rPr lang="sk-SK" dirty="0" err="1">
              <a:latin typeface="+mn-lt"/>
            </a:rPr>
            <a:t>ntenzivně</a:t>
          </a:r>
          <a:r>
            <a:rPr lang="sk-SK" dirty="0">
              <a:latin typeface="+mn-lt"/>
            </a:rPr>
            <a:t> </a:t>
          </a:r>
          <a:r>
            <a:rPr lang="sk-SK" dirty="0" err="1">
              <a:latin typeface="+mn-lt"/>
            </a:rPr>
            <a:t>podporovat</a:t>
          </a:r>
          <a:r>
            <a:rPr lang="sk-SK" dirty="0">
              <a:latin typeface="+mn-lt"/>
            </a:rPr>
            <a:t>, </a:t>
          </a:r>
          <a:r>
            <a:rPr lang="sk-SK" dirty="0" err="1">
              <a:latin typeface="+mn-lt"/>
            </a:rPr>
            <a:t>důvěřovat</a:t>
          </a:r>
          <a:r>
            <a:rPr lang="sk-SK" dirty="0">
              <a:latin typeface="+mn-lt"/>
            </a:rPr>
            <a:t> a </a:t>
          </a:r>
          <a:r>
            <a:rPr lang="sk-SK" dirty="0" err="1">
              <a:latin typeface="+mn-lt"/>
            </a:rPr>
            <a:t>chválit</a:t>
          </a:r>
          <a:r>
            <a:rPr lang="sk-SK" dirty="0">
              <a:latin typeface="+mn-lt"/>
            </a:rPr>
            <a:t>. </a:t>
          </a:r>
          <a:endParaRPr lang="sk-SK"/>
        </a:p>
      </dgm:t>
    </dgm:pt>
    <dgm:pt modelId="{77509563-EB13-44FF-ACE9-0AB8F83F53FD}" type="parTrans" cxnId="{F254426C-FCFF-4CB7-AA05-62F88D80A3B5}">
      <dgm:prSet/>
      <dgm:spPr/>
      <dgm:t>
        <a:bodyPr/>
        <a:lstStyle/>
        <a:p>
          <a:endParaRPr lang="sk-SK"/>
        </a:p>
      </dgm:t>
    </dgm:pt>
    <dgm:pt modelId="{BC79264B-AEE4-4C67-A6BB-44763598A836}" type="sibTrans" cxnId="{F254426C-FCFF-4CB7-AA05-62F88D80A3B5}">
      <dgm:prSet/>
      <dgm:spPr/>
      <dgm:t>
        <a:bodyPr/>
        <a:lstStyle/>
        <a:p>
          <a:endParaRPr lang="sk-SK"/>
        </a:p>
      </dgm:t>
    </dgm:pt>
    <dgm:pt modelId="{C7B0D49F-C4A5-4B61-99A4-E20702C726FB}">
      <dgm:prSet phldrT="[Text]"/>
      <dgm:spPr/>
      <dgm:t>
        <a:bodyPr/>
        <a:lstStyle/>
        <a:p>
          <a:r>
            <a:rPr lang="sk-SK"/>
            <a:t>C</a:t>
          </a:r>
        </a:p>
      </dgm:t>
    </dgm:pt>
    <dgm:pt modelId="{4005F19F-09BC-4A6D-96E7-32F31994311C}" type="parTrans" cxnId="{3AF3CBB2-830C-4D5F-8158-234223D04FC1}">
      <dgm:prSet/>
      <dgm:spPr/>
      <dgm:t>
        <a:bodyPr/>
        <a:lstStyle/>
        <a:p>
          <a:endParaRPr lang="sk-SK"/>
        </a:p>
      </dgm:t>
    </dgm:pt>
    <dgm:pt modelId="{C7F212EC-1BF9-4EE1-91E6-8AD8AF348B7C}" type="sibTrans" cxnId="{3AF3CBB2-830C-4D5F-8158-234223D04FC1}">
      <dgm:prSet/>
      <dgm:spPr/>
      <dgm:t>
        <a:bodyPr/>
        <a:lstStyle/>
        <a:p>
          <a:endParaRPr lang="sk-SK"/>
        </a:p>
      </dgm:t>
    </dgm:pt>
    <dgm:pt modelId="{3B68BA13-C5B2-433E-B8F3-C6604BCDC947}">
      <dgm:prSet phldrT="[Text]"/>
      <dgm:spPr/>
      <dgm:t>
        <a:bodyPr/>
        <a:lstStyle/>
        <a:p>
          <a:pPr algn="ctr"/>
          <a:r>
            <a:rPr lang="sk-SK" dirty="0">
              <a:latin typeface="+mn-lt"/>
            </a:rPr>
            <a:t>elou práci </a:t>
          </a:r>
          <a:r>
            <a:rPr lang="sk-SK" dirty="0" err="1">
              <a:latin typeface="+mn-lt"/>
            </a:rPr>
            <a:t>ocenit</a:t>
          </a:r>
          <a:r>
            <a:rPr lang="sk-SK" dirty="0">
              <a:latin typeface="+mn-lt"/>
            </a:rPr>
            <a:t> (</a:t>
          </a:r>
          <a:r>
            <a:rPr lang="sk-SK" dirty="0" err="1">
              <a:latin typeface="+mn-lt"/>
            </a:rPr>
            <a:t>slovně</a:t>
          </a:r>
          <a:r>
            <a:rPr lang="sk-SK" dirty="0">
              <a:latin typeface="+mn-lt"/>
            </a:rPr>
            <a:t> či </a:t>
          </a:r>
          <a:r>
            <a:rPr lang="sk-SK" dirty="0" err="1">
              <a:latin typeface="+mn-lt"/>
            </a:rPr>
            <a:t>hmotně</a:t>
          </a:r>
          <a:r>
            <a:rPr lang="sk-SK" dirty="0">
              <a:latin typeface="+mn-lt"/>
            </a:rPr>
            <a:t>) – vždy   na </a:t>
          </a:r>
          <a:r>
            <a:rPr lang="sk-SK" dirty="0" err="1">
              <a:latin typeface="+mn-lt"/>
            </a:rPr>
            <a:t>míru</a:t>
          </a:r>
          <a:r>
            <a:rPr lang="sk-SK" dirty="0">
              <a:latin typeface="+mn-lt"/>
            </a:rPr>
            <a:t>.</a:t>
          </a:r>
          <a:endParaRPr lang="sk-SK"/>
        </a:p>
      </dgm:t>
    </dgm:pt>
    <dgm:pt modelId="{2B6D5B3C-5E60-4008-BBC6-ACF52AE56F58}" type="parTrans" cxnId="{4F6E677D-2A8C-4F16-BAB8-C52CAE0EAD2E}">
      <dgm:prSet/>
      <dgm:spPr/>
      <dgm:t>
        <a:bodyPr/>
        <a:lstStyle/>
        <a:p>
          <a:endParaRPr lang="sk-SK"/>
        </a:p>
      </dgm:t>
    </dgm:pt>
    <dgm:pt modelId="{6CD1633F-A734-4E53-BF93-301FC5A1CDF4}" type="sibTrans" cxnId="{4F6E677D-2A8C-4F16-BAB8-C52CAE0EAD2E}">
      <dgm:prSet/>
      <dgm:spPr/>
      <dgm:t>
        <a:bodyPr/>
        <a:lstStyle/>
        <a:p>
          <a:endParaRPr lang="sk-SK"/>
        </a:p>
      </dgm:t>
    </dgm:pt>
    <dgm:pt modelId="{D127F1B9-1465-4ACE-B7CC-A9C61E82600E}">
      <dgm:prSet phldrT="[Text]"/>
      <dgm:spPr/>
      <dgm:t>
        <a:bodyPr/>
        <a:lstStyle/>
        <a:p>
          <a:r>
            <a:rPr lang="sk-SK"/>
            <a:t>E</a:t>
          </a:r>
        </a:p>
      </dgm:t>
    </dgm:pt>
    <dgm:pt modelId="{E123B19C-4290-487E-803F-2192E23DF5D9}" type="parTrans" cxnId="{D5C6C10F-A838-4D50-A14B-0C3C2C2B28AC}">
      <dgm:prSet/>
      <dgm:spPr/>
      <dgm:t>
        <a:bodyPr/>
        <a:lstStyle/>
        <a:p>
          <a:endParaRPr lang="sk-SK"/>
        </a:p>
      </dgm:t>
    </dgm:pt>
    <dgm:pt modelId="{428B0675-5C06-486F-BFFE-6B8D1D58AB57}" type="sibTrans" cxnId="{D5C6C10F-A838-4D50-A14B-0C3C2C2B28AC}">
      <dgm:prSet/>
      <dgm:spPr/>
      <dgm:t>
        <a:bodyPr/>
        <a:lstStyle/>
        <a:p>
          <a:endParaRPr lang="sk-SK"/>
        </a:p>
      </dgm:t>
    </dgm:pt>
    <dgm:pt modelId="{C42FF5B9-C4FF-45A0-9A53-CF19E446BAC3}">
      <dgm:prSet phldrT="[Text]"/>
      <dgm:spPr/>
      <dgm:t>
        <a:bodyPr/>
        <a:lstStyle/>
        <a:p>
          <a:pPr algn="l"/>
          <a:r>
            <a:rPr lang="sk-SK"/>
            <a:t>nd</a:t>
          </a:r>
        </a:p>
      </dgm:t>
    </dgm:pt>
    <dgm:pt modelId="{F3AB6A09-62F8-4642-A1AF-C470143771E1}" type="parTrans" cxnId="{EE03C282-F294-47BA-B688-755791FCB832}">
      <dgm:prSet/>
      <dgm:spPr/>
      <dgm:t>
        <a:bodyPr/>
        <a:lstStyle/>
        <a:p>
          <a:endParaRPr lang="sk-SK"/>
        </a:p>
      </dgm:t>
    </dgm:pt>
    <dgm:pt modelId="{5A1B6882-A4AE-402F-96FE-B288BFA13D1F}" type="sibTrans" cxnId="{EE03C282-F294-47BA-B688-755791FCB832}">
      <dgm:prSet/>
      <dgm:spPr/>
      <dgm:t>
        <a:bodyPr/>
        <a:lstStyle/>
        <a:p>
          <a:endParaRPr lang="sk-SK"/>
        </a:p>
      </dgm:t>
    </dgm:pt>
    <dgm:pt modelId="{83F5D785-E6C0-43FE-8D0D-B8D133F6DABA}">
      <dgm:prSet phldrT="[Text]"/>
      <dgm:spPr/>
      <dgm:t>
        <a:bodyPr/>
        <a:lstStyle/>
        <a:p>
          <a:r>
            <a:rPr lang="sk-SK"/>
            <a:t>I</a:t>
          </a:r>
        </a:p>
      </dgm:t>
    </dgm:pt>
    <dgm:pt modelId="{B7902128-017F-4476-8CBC-AB8481F95D0A}" type="sibTrans" cxnId="{963E29A7-4BED-47FB-9A2D-CD2ABBC4A273}">
      <dgm:prSet/>
      <dgm:spPr/>
      <dgm:t>
        <a:bodyPr/>
        <a:lstStyle/>
        <a:p>
          <a:endParaRPr lang="sk-SK"/>
        </a:p>
      </dgm:t>
    </dgm:pt>
    <dgm:pt modelId="{D9AFF38C-3958-4EBC-B97A-F0A0E2C4DD06}" type="parTrans" cxnId="{963E29A7-4BED-47FB-9A2D-CD2ABBC4A273}">
      <dgm:prSet/>
      <dgm:spPr/>
      <dgm:t>
        <a:bodyPr/>
        <a:lstStyle/>
        <a:p>
          <a:endParaRPr lang="sk-SK"/>
        </a:p>
      </dgm:t>
    </dgm:pt>
    <dgm:pt modelId="{EF7C38AB-83EC-4F24-AD2C-ADC80651F061}" type="pres">
      <dgm:prSet presAssocID="{E04EC2D4-B9CD-4F63-A560-DBB8BC261BC7}" presName="Name0" presStyleCnt="0">
        <dgm:presLayoutVars>
          <dgm:chPref val="3"/>
          <dgm:dir/>
          <dgm:animLvl val="lvl"/>
          <dgm:resizeHandles/>
        </dgm:presLayoutVars>
      </dgm:prSet>
      <dgm:spPr/>
      <dgm:t>
        <a:bodyPr/>
        <a:lstStyle/>
        <a:p>
          <a:endParaRPr lang="sk-SK"/>
        </a:p>
      </dgm:t>
    </dgm:pt>
    <dgm:pt modelId="{E8C89FEB-102A-48DA-A8A0-86A228D03F16}" type="pres">
      <dgm:prSet presAssocID="{CD19950E-39DE-4B2A-94F5-D23FEA35D6AC}" presName="horFlow" presStyleCnt="0"/>
      <dgm:spPr/>
    </dgm:pt>
    <dgm:pt modelId="{1858A165-2DC5-456A-87AF-09F873758E87}" type="pres">
      <dgm:prSet presAssocID="{CD19950E-39DE-4B2A-94F5-D23FEA35D6AC}" presName="bigChev" presStyleLbl="node1" presStyleIdx="0" presStyleCnt="10" custScaleX="68952" custLinFactX="-142875" custLinFactNeighborX="-200000" custLinFactNeighborY="-174"/>
      <dgm:spPr/>
      <dgm:t>
        <a:bodyPr/>
        <a:lstStyle/>
        <a:p>
          <a:endParaRPr lang="sk-SK"/>
        </a:p>
      </dgm:t>
    </dgm:pt>
    <dgm:pt modelId="{A578598E-EAB6-4DC0-AF57-C82A2182F330}" type="pres">
      <dgm:prSet presAssocID="{C363AA74-0A5A-4E9B-9927-66857C0C8E00}" presName="parTrans" presStyleCnt="0"/>
      <dgm:spPr/>
    </dgm:pt>
    <dgm:pt modelId="{42173A76-7B2C-4FA7-BF74-57235BAF696F}" type="pres">
      <dgm:prSet presAssocID="{E0C476C1-ECFC-416A-88A1-916A2FA0B937}" presName="node" presStyleLbl="alignAccFollowNode1" presStyleIdx="0" presStyleCnt="10" custScaleX="326980" custLinFactX="-100000" custLinFactNeighborX="-119651" custLinFactNeighborY="0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95B28626-424F-4FB9-9605-65F7AE158D6E}" type="pres">
      <dgm:prSet presAssocID="{CD19950E-39DE-4B2A-94F5-D23FEA35D6AC}" presName="vSp" presStyleCnt="0"/>
      <dgm:spPr/>
    </dgm:pt>
    <dgm:pt modelId="{0D388C7D-807E-47BC-99C1-DA2ED54C19C8}" type="pres">
      <dgm:prSet presAssocID="{64B9BEBF-8BEF-4AC7-8F1E-C589FA3C6E88}" presName="horFlow" presStyleCnt="0"/>
      <dgm:spPr/>
    </dgm:pt>
    <dgm:pt modelId="{91F28EE1-99B0-42DE-BCD6-EABEB1403F7F}" type="pres">
      <dgm:prSet presAssocID="{64B9BEBF-8BEF-4AC7-8F1E-C589FA3C6E88}" presName="bigChev" presStyleLbl="node1" presStyleIdx="1" presStyleCnt="10" custScaleX="68952" custLinFactX="-143656" custLinFactNeighborX="-200000" custLinFactNeighborY="-71"/>
      <dgm:spPr/>
      <dgm:t>
        <a:bodyPr/>
        <a:lstStyle/>
        <a:p>
          <a:endParaRPr lang="sk-SK"/>
        </a:p>
      </dgm:t>
    </dgm:pt>
    <dgm:pt modelId="{F0ECFE98-CE16-4AA5-8599-ECA1FCBABF5D}" type="pres">
      <dgm:prSet presAssocID="{AA9041FC-5B6B-4A71-AF13-287D68CAEDD7}" presName="parTrans" presStyleCnt="0"/>
      <dgm:spPr/>
    </dgm:pt>
    <dgm:pt modelId="{0021F870-AAD4-4D71-BFF8-86FE21A7EC3C}" type="pres">
      <dgm:prSet presAssocID="{18B4D9EE-CF98-4022-9785-E747F958DD79}" presName="node" presStyleLbl="alignAccFollowNode1" presStyleIdx="1" presStyleCnt="10" custScaleX="326980" custLinFactX="-100000" custLinFactNeighborX="-103415" custLinFactNeighborY="10451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7FC6CE31-0FDF-4122-BBF3-14BDEC9093A7}" type="pres">
      <dgm:prSet presAssocID="{64B9BEBF-8BEF-4AC7-8F1E-C589FA3C6E88}" presName="vSp" presStyleCnt="0"/>
      <dgm:spPr/>
    </dgm:pt>
    <dgm:pt modelId="{99ABF8E2-CB43-4360-B666-4C7DC6F6F9F8}" type="pres">
      <dgm:prSet presAssocID="{C5A3443C-A59A-4FD9-B9BC-F92AC662B890}" presName="horFlow" presStyleCnt="0"/>
      <dgm:spPr/>
    </dgm:pt>
    <dgm:pt modelId="{B8FAD1AB-E041-40E7-970D-3CECB4233D34}" type="pres">
      <dgm:prSet presAssocID="{C5A3443C-A59A-4FD9-B9BC-F92AC662B890}" presName="bigChev" presStyleLbl="node1" presStyleIdx="2" presStyleCnt="10" custScaleX="68952" custLinFactX="-145610" custLinFactNeighborX="-200000" custLinFactNeighborY="32"/>
      <dgm:spPr/>
      <dgm:t>
        <a:bodyPr/>
        <a:lstStyle/>
        <a:p>
          <a:endParaRPr lang="sk-SK"/>
        </a:p>
      </dgm:t>
    </dgm:pt>
    <dgm:pt modelId="{7C907562-28FA-4956-9F92-D3460C678434}" type="pres">
      <dgm:prSet presAssocID="{A6D794E4-A4F2-4061-8086-00CFF2BF51BC}" presName="parTrans" presStyleCnt="0"/>
      <dgm:spPr/>
    </dgm:pt>
    <dgm:pt modelId="{A2127CB3-4280-474E-96F7-8379BFE133B5}" type="pres">
      <dgm:prSet presAssocID="{98DA9837-5721-4DE4-964F-67AE5E05F543}" presName="node" presStyleLbl="alignAccFollowNode1" presStyleIdx="2" presStyleCnt="10" custScaleX="326980" custLinFactX="-100000" custLinFactNeighborX="-103415" custLinFactNeighborY="10451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B68847B9-AEA4-4DA8-A2DC-3399149B8717}" type="pres">
      <dgm:prSet presAssocID="{C5A3443C-A59A-4FD9-B9BC-F92AC662B890}" presName="vSp" presStyleCnt="0"/>
      <dgm:spPr/>
    </dgm:pt>
    <dgm:pt modelId="{241A988E-7259-489A-BB87-86B3F4F64217}" type="pres">
      <dgm:prSet presAssocID="{5C238DB7-4C53-4D88-A645-B0490235ECFE}" presName="horFlow" presStyleCnt="0"/>
      <dgm:spPr/>
    </dgm:pt>
    <dgm:pt modelId="{C3B2684D-8789-4BF1-BF5D-1F15F2FFF591}" type="pres">
      <dgm:prSet presAssocID="{5C238DB7-4C53-4D88-A645-B0490235ECFE}" presName="bigChev" presStyleLbl="node1" presStyleIdx="3" presStyleCnt="10" custScaleX="68952" custLinFactX="-142875" custLinFactNeighborX="-200000" custLinFactNeighborY="-174"/>
      <dgm:spPr/>
      <dgm:t>
        <a:bodyPr/>
        <a:lstStyle/>
        <a:p>
          <a:endParaRPr lang="sk-SK"/>
        </a:p>
      </dgm:t>
    </dgm:pt>
    <dgm:pt modelId="{14CD8694-7BD8-4C88-9F0F-7B610994897E}" type="pres">
      <dgm:prSet presAssocID="{189962AE-4BE1-4480-99E5-98555E9551B7}" presName="parTrans" presStyleCnt="0"/>
      <dgm:spPr/>
    </dgm:pt>
    <dgm:pt modelId="{6B9BD56F-DCFD-45DC-9E40-DB3DC595EC6F}" type="pres">
      <dgm:prSet presAssocID="{20635FF4-C970-4964-A747-A22D11F66F4F}" presName="node" presStyleLbl="alignAccFollowNode1" presStyleIdx="3" presStyleCnt="10" custScaleX="326980" custLinFactX="-100000" custLinFactNeighborX="-103415" custLinFactNeighborY="10451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CE14AC63-9262-424D-B8D5-2A704F69FE56}" type="pres">
      <dgm:prSet presAssocID="{5C238DB7-4C53-4D88-A645-B0490235ECFE}" presName="vSp" presStyleCnt="0"/>
      <dgm:spPr/>
    </dgm:pt>
    <dgm:pt modelId="{E5F0B786-004E-48DC-A8FB-D4CCABFDD111}" type="pres">
      <dgm:prSet presAssocID="{E9D00F0A-2B40-4557-9FD8-68B12939C2D4}" presName="horFlow" presStyleCnt="0"/>
      <dgm:spPr/>
    </dgm:pt>
    <dgm:pt modelId="{D47F9991-CDB1-4702-AB22-4A19DCE87AC2}" type="pres">
      <dgm:prSet presAssocID="{E9D00F0A-2B40-4557-9FD8-68B12939C2D4}" presName="bigChev" presStyleLbl="node1" presStyleIdx="4" presStyleCnt="10" custScaleX="68952" custLinFactX="-143656" custLinFactNeighborX="-200000" custLinFactNeighborY="-71"/>
      <dgm:spPr/>
      <dgm:t>
        <a:bodyPr/>
        <a:lstStyle/>
        <a:p>
          <a:endParaRPr lang="sk-SK"/>
        </a:p>
      </dgm:t>
    </dgm:pt>
    <dgm:pt modelId="{C039DF4A-1139-4A61-A54A-5D429D58AF6A}" type="pres">
      <dgm:prSet presAssocID="{05DF70BB-1064-4774-88F0-73BE177E2228}" presName="parTrans" presStyleCnt="0"/>
      <dgm:spPr/>
    </dgm:pt>
    <dgm:pt modelId="{F374FE58-9F9E-474D-8540-9C77794A616E}" type="pres">
      <dgm:prSet presAssocID="{29385F53-9FF5-4693-978F-F47BE6BED389}" presName="node" presStyleLbl="alignAccFollowNode1" presStyleIdx="4" presStyleCnt="10" custScaleX="326980" custLinFactX="-100000" custLinFactNeighborX="-103415" custLinFactNeighborY="10451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58EB80FE-1148-4EC0-AEB1-9312F0917D50}" type="pres">
      <dgm:prSet presAssocID="{E9D00F0A-2B40-4557-9FD8-68B12939C2D4}" presName="vSp" presStyleCnt="0"/>
      <dgm:spPr/>
    </dgm:pt>
    <dgm:pt modelId="{B1307C6A-5032-4F03-A800-8EB7A93C9883}" type="pres">
      <dgm:prSet presAssocID="{83F5D785-E6C0-43FE-8D0D-B8D133F6DABA}" presName="horFlow" presStyleCnt="0"/>
      <dgm:spPr/>
    </dgm:pt>
    <dgm:pt modelId="{5CB42B16-9475-41D9-A185-3BA6A94CFF89}" type="pres">
      <dgm:prSet presAssocID="{83F5D785-E6C0-43FE-8D0D-B8D133F6DABA}" presName="bigChev" presStyleLbl="node1" presStyleIdx="5" presStyleCnt="10" custScaleX="68952" custLinFactX="-145610" custLinFactNeighborX="-200000" custLinFactNeighborY="32"/>
      <dgm:spPr/>
      <dgm:t>
        <a:bodyPr/>
        <a:lstStyle/>
        <a:p>
          <a:endParaRPr lang="sk-SK"/>
        </a:p>
      </dgm:t>
    </dgm:pt>
    <dgm:pt modelId="{73DC7A54-C45F-48F7-94DC-E59261CC7FF0}" type="pres">
      <dgm:prSet presAssocID="{77509563-EB13-44FF-ACE9-0AB8F83F53FD}" presName="parTrans" presStyleCnt="0"/>
      <dgm:spPr/>
    </dgm:pt>
    <dgm:pt modelId="{6D91FED5-84B1-4E47-B5AE-2716DC0EA0D4}" type="pres">
      <dgm:prSet presAssocID="{D8DB5323-7B07-4798-B29D-0537C7BD997B}" presName="node" presStyleLbl="alignAccFollowNode1" presStyleIdx="5" presStyleCnt="10" custScaleX="326980" custLinFactX="-100000" custLinFactNeighborX="-103415" custLinFactNeighborY="10451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B911D352-E3BA-4F4F-9DBF-BB932BB0F058}" type="pres">
      <dgm:prSet presAssocID="{83F5D785-E6C0-43FE-8D0D-B8D133F6DABA}" presName="vSp" presStyleCnt="0"/>
      <dgm:spPr/>
    </dgm:pt>
    <dgm:pt modelId="{64A7EF0A-C8C1-4A67-8F57-086DDE50E183}" type="pres">
      <dgm:prSet presAssocID="{DF0D1F1D-78CB-43C5-9331-CD7A0C9AE8DD}" presName="horFlow" presStyleCnt="0"/>
      <dgm:spPr/>
    </dgm:pt>
    <dgm:pt modelId="{3454A179-33ED-4D02-BA63-1BB870F21581}" type="pres">
      <dgm:prSet presAssocID="{DF0D1F1D-78CB-43C5-9331-CD7A0C9AE8DD}" presName="bigChev" presStyleLbl="node1" presStyleIdx="6" presStyleCnt="10" custScaleX="68952" custLinFactX="-142875" custLinFactNeighborX="-200000" custLinFactNeighborY="-174"/>
      <dgm:spPr/>
      <dgm:t>
        <a:bodyPr/>
        <a:lstStyle/>
        <a:p>
          <a:endParaRPr lang="sk-SK"/>
        </a:p>
      </dgm:t>
    </dgm:pt>
    <dgm:pt modelId="{820FBFDA-1375-43CF-BBBB-383A0D6824ED}" type="pres">
      <dgm:prSet presAssocID="{8164178E-B586-49FE-B6A5-97B79D811ADF}" presName="parTrans" presStyleCnt="0"/>
      <dgm:spPr/>
    </dgm:pt>
    <dgm:pt modelId="{7FBA3F5C-18FB-4E4C-9A6A-7B9C52AE222C}" type="pres">
      <dgm:prSet presAssocID="{5FEC492A-D11A-41BB-BF8F-8E4A0C620318}" presName="node" presStyleLbl="alignAccFollowNode1" presStyleIdx="6" presStyleCnt="10" custScaleX="326980" custLinFactX="-100000" custLinFactNeighborX="-103415" custLinFactNeighborY="10451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F59D211D-D553-4045-A95B-B40E7F8A86E6}" type="pres">
      <dgm:prSet presAssocID="{DF0D1F1D-78CB-43C5-9331-CD7A0C9AE8DD}" presName="vSp" presStyleCnt="0"/>
      <dgm:spPr/>
    </dgm:pt>
    <dgm:pt modelId="{EB9B5620-7123-4DF1-A4DA-7A43812C2E71}" type="pres">
      <dgm:prSet presAssocID="{A29CE2E8-70FB-4E4E-99C2-0FCBEABC4FFC}" presName="horFlow" presStyleCnt="0"/>
      <dgm:spPr/>
    </dgm:pt>
    <dgm:pt modelId="{374502EC-883A-4204-BC09-CA8F47458AA0}" type="pres">
      <dgm:prSet presAssocID="{A29CE2E8-70FB-4E4E-99C2-0FCBEABC4FFC}" presName="bigChev" presStyleLbl="node1" presStyleIdx="7" presStyleCnt="10" custScaleX="68952" custLinFactX="-143656" custLinFactNeighborX="-200000" custLinFactNeighborY="-71"/>
      <dgm:spPr/>
      <dgm:t>
        <a:bodyPr/>
        <a:lstStyle/>
        <a:p>
          <a:endParaRPr lang="sk-SK"/>
        </a:p>
      </dgm:t>
    </dgm:pt>
    <dgm:pt modelId="{4F12B415-F913-4F9B-A251-71EB3613EE25}" type="pres">
      <dgm:prSet presAssocID="{A9AA76D5-4E85-4C55-B921-540A0B8780A9}" presName="parTrans" presStyleCnt="0"/>
      <dgm:spPr/>
    </dgm:pt>
    <dgm:pt modelId="{F8C6E80A-251E-429A-8B8C-B84046586A15}" type="pres">
      <dgm:prSet presAssocID="{D84C9990-4370-433D-9961-37CA8E3EBD41}" presName="node" presStyleLbl="alignAccFollowNode1" presStyleIdx="7" presStyleCnt="10" custScaleX="326980" custLinFactX="-100000" custLinFactNeighborX="-103415" custLinFactNeighborY="10451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69BC2B0A-CB90-4B5F-8B88-5FD0DE8D478F}" type="pres">
      <dgm:prSet presAssocID="{A29CE2E8-70FB-4E4E-99C2-0FCBEABC4FFC}" presName="vSp" presStyleCnt="0"/>
      <dgm:spPr/>
    </dgm:pt>
    <dgm:pt modelId="{CF81EC0F-6A0E-46E1-8258-CBF17CCEB5EF}" type="pres">
      <dgm:prSet presAssocID="{C7B0D49F-C4A5-4B61-99A4-E20702C726FB}" presName="horFlow" presStyleCnt="0"/>
      <dgm:spPr/>
    </dgm:pt>
    <dgm:pt modelId="{28443A68-F99D-433A-9ABD-57A5BBBE1598}" type="pres">
      <dgm:prSet presAssocID="{C7B0D49F-C4A5-4B61-99A4-E20702C726FB}" presName="bigChev" presStyleLbl="node1" presStyleIdx="8" presStyleCnt="10" custScaleX="65989" custLinFactX="-142875" custLinFactNeighborX="-200000" custLinFactNeighborY="-174"/>
      <dgm:spPr/>
      <dgm:t>
        <a:bodyPr/>
        <a:lstStyle/>
        <a:p>
          <a:endParaRPr lang="sk-SK"/>
        </a:p>
      </dgm:t>
    </dgm:pt>
    <dgm:pt modelId="{60378F47-47DC-4F0A-ADD5-5AEA9846BFB2}" type="pres">
      <dgm:prSet presAssocID="{2B6D5B3C-5E60-4008-BBC6-ACF52AE56F58}" presName="parTrans" presStyleCnt="0"/>
      <dgm:spPr/>
    </dgm:pt>
    <dgm:pt modelId="{4DCF8504-06FF-4A93-96EB-0C4A0A4CB596}" type="pres">
      <dgm:prSet presAssocID="{3B68BA13-C5B2-433E-B8F3-C6604BCDC947}" presName="node" presStyleLbl="alignAccFollowNode1" presStyleIdx="8" presStyleCnt="10" custScaleX="326980" custLinFactX="-100000" custLinFactNeighborX="-103415" custLinFactNeighborY="10451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FEE92835-0312-4FE1-835C-BB1AC0075AAA}" type="pres">
      <dgm:prSet presAssocID="{C7B0D49F-C4A5-4B61-99A4-E20702C726FB}" presName="vSp" presStyleCnt="0"/>
      <dgm:spPr/>
    </dgm:pt>
    <dgm:pt modelId="{57BDF0A5-0C3E-4EC0-9D2E-F3D1B210B74F}" type="pres">
      <dgm:prSet presAssocID="{D127F1B9-1465-4ACE-B7CC-A9C61E82600E}" presName="horFlow" presStyleCnt="0"/>
      <dgm:spPr/>
    </dgm:pt>
    <dgm:pt modelId="{D86D3BF1-B2BB-4C28-B462-90A19D473D0F}" type="pres">
      <dgm:prSet presAssocID="{D127F1B9-1465-4ACE-B7CC-A9C61E82600E}" presName="bigChev" presStyleLbl="node1" presStyleIdx="9" presStyleCnt="10" custScaleX="68952" custLinFactX="-143656" custLinFactNeighborX="-200000" custLinFactNeighborY="-71"/>
      <dgm:spPr/>
      <dgm:t>
        <a:bodyPr/>
        <a:lstStyle/>
        <a:p>
          <a:endParaRPr lang="sk-SK"/>
        </a:p>
      </dgm:t>
    </dgm:pt>
    <dgm:pt modelId="{69437752-2D1E-4A0D-91F2-3CA0B4C75BF9}" type="pres">
      <dgm:prSet presAssocID="{F3AB6A09-62F8-4642-A1AF-C470143771E1}" presName="parTrans" presStyleCnt="0"/>
      <dgm:spPr/>
    </dgm:pt>
    <dgm:pt modelId="{B5AACE0C-915C-4834-8C42-15B647BFC8B9}" type="pres">
      <dgm:prSet presAssocID="{C42FF5B9-C4FF-45A0-9A53-CF19E446BAC3}" presName="node" presStyleLbl="alignAccFollowNode1" presStyleIdx="9" presStyleCnt="10" custScaleX="326980" custLinFactX="-100000" custLinFactNeighborX="-103415" custLinFactNeighborY="10451">
        <dgm:presLayoutVars>
          <dgm:bulletEnabled val="1"/>
        </dgm:presLayoutVars>
      </dgm:prSet>
      <dgm:spPr/>
      <dgm:t>
        <a:bodyPr/>
        <a:lstStyle/>
        <a:p>
          <a:endParaRPr lang="sk-SK"/>
        </a:p>
      </dgm:t>
    </dgm:pt>
  </dgm:ptLst>
  <dgm:cxnLst>
    <dgm:cxn modelId="{CD9D1317-D11C-4501-90A9-FAF1EB80FED2}" srcId="{E04EC2D4-B9CD-4F63-A560-DBB8BC261BC7}" destId="{CD19950E-39DE-4B2A-94F5-D23FEA35D6AC}" srcOrd="0" destOrd="0" parTransId="{A837337A-5CC3-4E61-8870-1830B2747408}" sibTransId="{EDE97C49-6694-44FB-8A8C-494D075E0D5E}"/>
    <dgm:cxn modelId="{819CD07E-F3EE-4805-BB9F-73C153610429}" type="presOf" srcId="{CD19950E-39DE-4B2A-94F5-D23FEA35D6AC}" destId="{1858A165-2DC5-456A-87AF-09F873758E87}" srcOrd="0" destOrd="0" presId="urn:microsoft.com/office/officeart/2005/8/layout/lProcess3"/>
    <dgm:cxn modelId="{4601CA62-4709-415C-862F-BD9C3F3902E2}" srcId="{E9D00F0A-2B40-4557-9FD8-68B12939C2D4}" destId="{29385F53-9FF5-4693-978F-F47BE6BED389}" srcOrd="0" destOrd="0" parTransId="{05DF70BB-1064-4774-88F0-73BE177E2228}" sibTransId="{E49BA772-B2C6-48E5-8C4B-0CD4914A0962}"/>
    <dgm:cxn modelId="{9BB1F8B9-6A8B-4AD6-B6A2-ECB28A3AC686}" srcId="{E04EC2D4-B9CD-4F63-A560-DBB8BC261BC7}" destId="{64B9BEBF-8BEF-4AC7-8F1E-C589FA3C6E88}" srcOrd="1" destOrd="0" parTransId="{2800CE2E-F01F-4D4A-86D1-DC70C87FF618}" sibTransId="{08E30FF7-3F28-4E7A-A16E-914102980386}"/>
    <dgm:cxn modelId="{4AD7A14D-B78B-46F9-A004-A5D44BA0AB60}" type="presOf" srcId="{5C238DB7-4C53-4D88-A645-B0490235ECFE}" destId="{C3B2684D-8789-4BF1-BF5D-1F15F2FFF591}" srcOrd="0" destOrd="0" presId="urn:microsoft.com/office/officeart/2005/8/layout/lProcess3"/>
    <dgm:cxn modelId="{FCE20160-A788-4974-BD88-7D48FD89C3D4}" srcId="{64B9BEBF-8BEF-4AC7-8F1E-C589FA3C6E88}" destId="{18B4D9EE-CF98-4022-9785-E747F958DD79}" srcOrd="0" destOrd="0" parTransId="{AA9041FC-5B6B-4A71-AF13-287D68CAEDD7}" sibTransId="{DFA2BB0B-DE05-44BA-ABD9-65DFEA0A1301}"/>
    <dgm:cxn modelId="{4D3F950C-4E94-41E4-A0D1-60058CF6452A}" srcId="{E04EC2D4-B9CD-4F63-A560-DBB8BC261BC7}" destId="{C5A3443C-A59A-4FD9-B9BC-F92AC662B890}" srcOrd="2" destOrd="0" parTransId="{6B280DAE-276D-4003-BA33-0AA78E513974}" sibTransId="{ADDC05DC-8395-43DC-A250-3A4AAFC6890A}"/>
    <dgm:cxn modelId="{60C68B4F-5A62-4A29-B528-1823BDD2700D}" type="presOf" srcId="{D127F1B9-1465-4ACE-B7CC-A9C61E82600E}" destId="{D86D3BF1-B2BB-4C28-B462-90A19D473D0F}" srcOrd="0" destOrd="0" presId="urn:microsoft.com/office/officeart/2005/8/layout/lProcess3"/>
    <dgm:cxn modelId="{AFD5EBB4-2900-4B77-A577-3169E911A75C}" type="presOf" srcId="{D8DB5323-7B07-4798-B29D-0537C7BD997B}" destId="{6D91FED5-84B1-4E47-B5AE-2716DC0EA0D4}" srcOrd="0" destOrd="0" presId="urn:microsoft.com/office/officeart/2005/8/layout/lProcess3"/>
    <dgm:cxn modelId="{EE042E4B-89B7-4005-8437-45543420275E}" type="presOf" srcId="{DF0D1F1D-78CB-43C5-9331-CD7A0C9AE8DD}" destId="{3454A179-33ED-4D02-BA63-1BB870F21581}" srcOrd="0" destOrd="0" presId="urn:microsoft.com/office/officeart/2005/8/layout/lProcess3"/>
    <dgm:cxn modelId="{0E056D98-69BF-4267-9DEF-5A2A042FEA75}" type="presOf" srcId="{18B4D9EE-CF98-4022-9785-E747F958DD79}" destId="{0021F870-AAD4-4D71-BFF8-86FE21A7EC3C}" srcOrd="0" destOrd="0" presId="urn:microsoft.com/office/officeart/2005/8/layout/lProcess3"/>
    <dgm:cxn modelId="{3B19D935-4EF4-453D-80A2-DDCEFCCE1C8B}" type="presOf" srcId="{83F5D785-E6C0-43FE-8D0D-B8D133F6DABA}" destId="{5CB42B16-9475-41D9-A185-3BA6A94CFF89}" srcOrd="0" destOrd="0" presId="urn:microsoft.com/office/officeart/2005/8/layout/lProcess3"/>
    <dgm:cxn modelId="{963E29A7-4BED-47FB-9A2D-CD2ABBC4A273}" srcId="{E04EC2D4-B9CD-4F63-A560-DBB8BC261BC7}" destId="{83F5D785-E6C0-43FE-8D0D-B8D133F6DABA}" srcOrd="5" destOrd="0" parTransId="{D9AFF38C-3958-4EBC-B97A-F0A0E2C4DD06}" sibTransId="{B7902128-017F-4476-8CBC-AB8481F95D0A}"/>
    <dgm:cxn modelId="{4B3CD08E-E628-4A9C-AD1D-9A00F81D1639}" type="presOf" srcId="{29385F53-9FF5-4693-978F-F47BE6BED389}" destId="{F374FE58-9F9E-474D-8540-9C77794A616E}" srcOrd="0" destOrd="0" presId="urn:microsoft.com/office/officeart/2005/8/layout/lProcess3"/>
    <dgm:cxn modelId="{CCECBA73-255E-4362-83FD-BDCE1177F99D}" type="presOf" srcId="{98DA9837-5721-4DE4-964F-67AE5E05F543}" destId="{A2127CB3-4280-474E-96F7-8379BFE133B5}" srcOrd="0" destOrd="0" presId="urn:microsoft.com/office/officeart/2005/8/layout/lProcess3"/>
    <dgm:cxn modelId="{C27AA3F8-5851-4BF0-B8E2-23AD6FDB240D}" type="presOf" srcId="{E04EC2D4-B9CD-4F63-A560-DBB8BC261BC7}" destId="{EF7C38AB-83EC-4F24-AD2C-ADC80651F061}" srcOrd="0" destOrd="0" presId="urn:microsoft.com/office/officeart/2005/8/layout/lProcess3"/>
    <dgm:cxn modelId="{4F6E677D-2A8C-4F16-BAB8-C52CAE0EAD2E}" srcId="{C7B0D49F-C4A5-4B61-99A4-E20702C726FB}" destId="{3B68BA13-C5B2-433E-B8F3-C6604BCDC947}" srcOrd="0" destOrd="0" parTransId="{2B6D5B3C-5E60-4008-BBC6-ACF52AE56F58}" sibTransId="{6CD1633F-A734-4E53-BF93-301FC5A1CDF4}"/>
    <dgm:cxn modelId="{D5B3CBE5-6553-486C-97E7-53B63746A395}" type="presOf" srcId="{64B9BEBF-8BEF-4AC7-8F1E-C589FA3C6E88}" destId="{91F28EE1-99B0-42DE-BCD6-EABEB1403F7F}" srcOrd="0" destOrd="0" presId="urn:microsoft.com/office/officeart/2005/8/layout/lProcess3"/>
    <dgm:cxn modelId="{0BFBD844-6891-4557-9DBE-1568947872D4}" type="presOf" srcId="{20635FF4-C970-4964-A747-A22D11F66F4F}" destId="{6B9BD56F-DCFD-45DC-9E40-DB3DC595EC6F}" srcOrd="0" destOrd="0" presId="urn:microsoft.com/office/officeart/2005/8/layout/lProcess3"/>
    <dgm:cxn modelId="{15DD36DB-C62D-475E-AA23-34F1FF9BB2E8}" type="presOf" srcId="{C42FF5B9-C4FF-45A0-9A53-CF19E446BAC3}" destId="{B5AACE0C-915C-4834-8C42-15B647BFC8B9}" srcOrd="0" destOrd="0" presId="urn:microsoft.com/office/officeart/2005/8/layout/lProcess3"/>
    <dgm:cxn modelId="{892D6BDE-288A-47C0-945D-CF295E0397B3}" srcId="{E04EC2D4-B9CD-4F63-A560-DBB8BC261BC7}" destId="{A29CE2E8-70FB-4E4E-99C2-0FCBEABC4FFC}" srcOrd="7" destOrd="0" parTransId="{EFFE2C93-75D2-4201-9D17-2C68CFEC6CE8}" sibTransId="{00D9F35A-5C4E-456F-BF3F-E5B774454893}"/>
    <dgm:cxn modelId="{D9D63AD2-FD18-47AE-9756-9E29663DC891}" srcId="{E04EC2D4-B9CD-4F63-A560-DBB8BC261BC7}" destId="{DF0D1F1D-78CB-43C5-9331-CD7A0C9AE8DD}" srcOrd="6" destOrd="0" parTransId="{503046E8-F811-40B5-B0E2-AB06DE192CE4}" sibTransId="{52DDEB8B-5C74-4ED7-98D5-6CB494E052A4}"/>
    <dgm:cxn modelId="{C14A7F54-37A4-4294-A90B-5BA661D2E20C}" srcId="{A29CE2E8-70FB-4E4E-99C2-0FCBEABC4FFC}" destId="{D84C9990-4370-433D-9961-37CA8E3EBD41}" srcOrd="0" destOrd="0" parTransId="{A9AA76D5-4E85-4C55-B921-540A0B8780A9}" sibTransId="{C5201AF9-9DE9-458A-82C1-081AECB77CB7}"/>
    <dgm:cxn modelId="{6AE4F17B-C111-41A1-A84A-45A19ED7A21E}" srcId="{C5A3443C-A59A-4FD9-B9BC-F92AC662B890}" destId="{98DA9837-5721-4DE4-964F-67AE5E05F543}" srcOrd="0" destOrd="0" parTransId="{A6D794E4-A4F2-4061-8086-00CFF2BF51BC}" sibTransId="{187A30BA-309E-4C1B-BCA8-7860649B09A8}"/>
    <dgm:cxn modelId="{5B832533-7BE7-499C-A234-7063F6A3C0E8}" type="presOf" srcId="{E9D00F0A-2B40-4557-9FD8-68B12939C2D4}" destId="{D47F9991-CDB1-4702-AB22-4A19DCE87AC2}" srcOrd="0" destOrd="0" presId="urn:microsoft.com/office/officeart/2005/8/layout/lProcess3"/>
    <dgm:cxn modelId="{F254426C-FCFF-4CB7-AA05-62F88D80A3B5}" srcId="{83F5D785-E6C0-43FE-8D0D-B8D133F6DABA}" destId="{D8DB5323-7B07-4798-B29D-0537C7BD997B}" srcOrd="0" destOrd="0" parTransId="{77509563-EB13-44FF-ACE9-0AB8F83F53FD}" sibTransId="{BC79264B-AEE4-4C67-A6BB-44763598A836}"/>
    <dgm:cxn modelId="{AE765CEE-78C2-42DE-9AAC-45CEB69D4011}" srcId="{E04EC2D4-B9CD-4F63-A560-DBB8BC261BC7}" destId="{5C238DB7-4C53-4D88-A645-B0490235ECFE}" srcOrd="3" destOrd="0" parTransId="{5ACF53A4-82B8-47F5-B5FA-64D2EA60DDA8}" sibTransId="{E20623ED-9ECE-4D5F-BC98-14D29BCF91BF}"/>
    <dgm:cxn modelId="{27DC7D54-87F0-473D-84A9-1C88E6D02D42}" type="presOf" srcId="{E0C476C1-ECFC-416A-88A1-916A2FA0B937}" destId="{42173A76-7B2C-4FA7-BF74-57235BAF696F}" srcOrd="0" destOrd="0" presId="urn:microsoft.com/office/officeart/2005/8/layout/lProcess3"/>
    <dgm:cxn modelId="{EE03C282-F294-47BA-B688-755791FCB832}" srcId="{D127F1B9-1465-4ACE-B7CC-A9C61E82600E}" destId="{C42FF5B9-C4FF-45A0-9A53-CF19E446BAC3}" srcOrd="0" destOrd="0" parTransId="{F3AB6A09-62F8-4642-A1AF-C470143771E1}" sibTransId="{5A1B6882-A4AE-402F-96FE-B288BFA13D1F}"/>
    <dgm:cxn modelId="{6B6D2C14-3D5A-4D93-A57D-4A2779D04EB4}" type="presOf" srcId="{C5A3443C-A59A-4FD9-B9BC-F92AC662B890}" destId="{B8FAD1AB-E041-40E7-970D-3CECB4233D34}" srcOrd="0" destOrd="0" presId="urn:microsoft.com/office/officeart/2005/8/layout/lProcess3"/>
    <dgm:cxn modelId="{C9753BFA-1996-4FED-BDC0-229F1C3A2405}" type="presOf" srcId="{D84C9990-4370-433D-9961-37CA8E3EBD41}" destId="{F8C6E80A-251E-429A-8B8C-B84046586A15}" srcOrd="0" destOrd="0" presId="urn:microsoft.com/office/officeart/2005/8/layout/lProcess3"/>
    <dgm:cxn modelId="{3AF3CBB2-830C-4D5F-8158-234223D04FC1}" srcId="{E04EC2D4-B9CD-4F63-A560-DBB8BC261BC7}" destId="{C7B0D49F-C4A5-4B61-99A4-E20702C726FB}" srcOrd="8" destOrd="0" parTransId="{4005F19F-09BC-4A6D-96E7-32F31994311C}" sibTransId="{C7F212EC-1BF9-4EE1-91E6-8AD8AF348B7C}"/>
    <dgm:cxn modelId="{1D591CDB-9C2E-4C8E-BC0F-8710F4CCFE19}" type="presOf" srcId="{A29CE2E8-70FB-4E4E-99C2-0FCBEABC4FFC}" destId="{374502EC-883A-4204-BC09-CA8F47458AA0}" srcOrd="0" destOrd="0" presId="urn:microsoft.com/office/officeart/2005/8/layout/lProcess3"/>
    <dgm:cxn modelId="{D5C6C10F-A838-4D50-A14B-0C3C2C2B28AC}" srcId="{E04EC2D4-B9CD-4F63-A560-DBB8BC261BC7}" destId="{D127F1B9-1465-4ACE-B7CC-A9C61E82600E}" srcOrd="9" destOrd="0" parTransId="{E123B19C-4290-487E-803F-2192E23DF5D9}" sibTransId="{428B0675-5C06-486F-BFFE-6B8D1D58AB57}"/>
    <dgm:cxn modelId="{0AC479E7-6DAD-4FEC-825D-3A4A13DF0B07}" type="presOf" srcId="{5FEC492A-D11A-41BB-BF8F-8E4A0C620318}" destId="{7FBA3F5C-18FB-4E4C-9A6A-7B9C52AE222C}" srcOrd="0" destOrd="0" presId="urn:microsoft.com/office/officeart/2005/8/layout/lProcess3"/>
    <dgm:cxn modelId="{5FC0A96D-CDCD-41C5-8467-A79EDCFCBE7A}" srcId="{CD19950E-39DE-4B2A-94F5-D23FEA35D6AC}" destId="{E0C476C1-ECFC-416A-88A1-916A2FA0B937}" srcOrd="0" destOrd="0" parTransId="{C363AA74-0A5A-4E9B-9927-66857C0C8E00}" sibTransId="{F3C5C5D4-2351-433C-8C17-F54DE0AE1240}"/>
    <dgm:cxn modelId="{E41CB9EA-0C79-44E0-A9E8-202E5F2C089C}" type="presOf" srcId="{3B68BA13-C5B2-433E-B8F3-C6604BCDC947}" destId="{4DCF8504-06FF-4A93-96EB-0C4A0A4CB596}" srcOrd="0" destOrd="0" presId="urn:microsoft.com/office/officeart/2005/8/layout/lProcess3"/>
    <dgm:cxn modelId="{15E435B7-DDF3-4539-8920-740358EE87E7}" srcId="{E04EC2D4-B9CD-4F63-A560-DBB8BC261BC7}" destId="{E9D00F0A-2B40-4557-9FD8-68B12939C2D4}" srcOrd="4" destOrd="0" parTransId="{36397792-4448-49B9-93E5-54392D4C0C91}" sibTransId="{F4A9EE28-3617-4F65-9383-B04C624E10C2}"/>
    <dgm:cxn modelId="{F3B30055-ED1F-4F4C-920E-2166AF744D4C}" type="presOf" srcId="{C7B0D49F-C4A5-4B61-99A4-E20702C726FB}" destId="{28443A68-F99D-433A-9ABD-57A5BBBE1598}" srcOrd="0" destOrd="0" presId="urn:microsoft.com/office/officeart/2005/8/layout/lProcess3"/>
    <dgm:cxn modelId="{F83CA39C-E9C9-4A23-B90D-C0B3ACCE49F3}" srcId="{5C238DB7-4C53-4D88-A645-B0490235ECFE}" destId="{20635FF4-C970-4964-A747-A22D11F66F4F}" srcOrd="0" destOrd="0" parTransId="{189962AE-4BE1-4480-99E5-98555E9551B7}" sibTransId="{BF71EB72-CC3D-42CE-BD72-1F7F76F1C2DA}"/>
    <dgm:cxn modelId="{109F1A35-943C-4EA4-900C-E2A7FD85B983}" srcId="{DF0D1F1D-78CB-43C5-9331-CD7A0C9AE8DD}" destId="{5FEC492A-D11A-41BB-BF8F-8E4A0C620318}" srcOrd="0" destOrd="0" parTransId="{8164178E-B586-49FE-B6A5-97B79D811ADF}" sibTransId="{AFE5A951-F297-4DF1-819A-FF02D8327BED}"/>
    <dgm:cxn modelId="{6FAAE32B-4214-4855-AD16-6E81CEB53195}" type="presParOf" srcId="{EF7C38AB-83EC-4F24-AD2C-ADC80651F061}" destId="{E8C89FEB-102A-48DA-A8A0-86A228D03F16}" srcOrd="0" destOrd="0" presId="urn:microsoft.com/office/officeart/2005/8/layout/lProcess3"/>
    <dgm:cxn modelId="{F5F7A98B-1CE9-441F-A52E-45A2E917FD1D}" type="presParOf" srcId="{E8C89FEB-102A-48DA-A8A0-86A228D03F16}" destId="{1858A165-2DC5-456A-87AF-09F873758E87}" srcOrd="0" destOrd="0" presId="urn:microsoft.com/office/officeart/2005/8/layout/lProcess3"/>
    <dgm:cxn modelId="{AD8C5670-209F-4548-B000-98DA8E5A6D30}" type="presParOf" srcId="{E8C89FEB-102A-48DA-A8A0-86A228D03F16}" destId="{A578598E-EAB6-4DC0-AF57-C82A2182F330}" srcOrd="1" destOrd="0" presId="urn:microsoft.com/office/officeart/2005/8/layout/lProcess3"/>
    <dgm:cxn modelId="{C75421DB-E1BA-4DCD-B4F0-05EE26E3D0CB}" type="presParOf" srcId="{E8C89FEB-102A-48DA-A8A0-86A228D03F16}" destId="{42173A76-7B2C-4FA7-BF74-57235BAF696F}" srcOrd="2" destOrd="0" presId="urn:microsoft.com/office/officeart/2005/8/layout/lProcess3"/>
    <dgm:cxn modelId="{F66B651D-F0E5-4C06-B0B3-BEBF1BEFE74C}" type="presParOf" srcId="{EF7C38AB-83EC-4F24-AD2C-ADC80651F061}" destId="{95B28626-424F-4FB9-9605-65F7AE158D6E}" srcOrd="1" destOrd="0" presId="urn:microsoft.com/office/officeart/2005/8/layout/lProcess3"/>
    <dgm:cxn modelId="{2C2888EE-81AF-430C-9BD3-93E9608BB02F}" type="presParOf" srcId="{EF7C38AB-83EC-4F24-AD2C-ADC80651F061}" destId="{0D388C7D-807E-47BC-99C1-DA2ED54C19C8}" srcOrd="2" destOrd="0" presId="urn:microsoft.com/office/officeart/2005/8/layout/lProcess3"/>
    <dgm:cxn modelId="{587F09E2-D572-43C4-A0BF-10231C8A104F}" type="presParOf" srcId="{0D388C7D-807E-47BC-99C1-DA2ED54C19C8}" destId="{91F28EE1-99B0-42DE-BCD6-EABEB1403F7F}" srcOrd="0" destOrd="0" presId="urn:microsoft.com/office/officeart/2005/8/layout/lProcess3"/>
    <dgm:cxn modelId="{B236AD25-AECD-492C-AFE2-5BC9677E2B76}" type="presParOf" srcId="{0D388C7D-807E-47BC-99C1-DA2ED54C19C8}" destId="{F0ECFE98-CE16-4AA5-8599-ECA1FCBABF5D}" srcOrd="1" destOrd="0" presId="urn:microsoft.com/office/officeart/2005/8/layout/lProcess3"/>
    <dgm:cxn modelId="{5BAFCE3E-45E6-4002-9524-783B8819C72A}" type="presParOf" srcId="{0D388C7D-807E-47BC-99C1-DA2ED54C19C8}" destId="{0021F870-AAD4-4D71-BFF8-86FE21A7EC3C}" srcOrd="2" destOrd="0" presId="urn:microsoft.com/office/officeart/2005/8/layout/lProcess3"/>
    <dgm:cxn modelId="{EE8782BD-5203-4925-B358-40CA7138554B}" type="presParOf" srcId="{EF7C38AB-83EC-4F24-AD2C-ADC80651F061}" destId="{7FC6CE31-0FDF-4122-BBF3-14BDEC9093A7}" srcOrd="3" destOrd="0" presId="urn:microsoft.com/office/officeart/2005/8/layout/lProcess3"/>
    <dgm:cxn modelId="{E24CA51E-2F1D-4011-AE5F-1EFFB492C90F}" type="presParOf" srcId="{EF7C38AB-83EC-4F24-AD2C-ADC80651F061}" destId="{99ABF8E2-CB43-4360-B666-4C7DC6F6F9F8}" srcOrd="4" destOrd="0" presId="urn:microsoft.com/office/officeart/2005/8/layout/lProcess3"/>
    <dgm:cxn modelId="{03774162-F290-4CD3-96CA-2995B56931B6}" type="presParOf" srcId="{99ABF8E2-CB43-4360-B666-4C7DC6F6F9F8}" destId="{B8FAD1AB-E041-40E7-970D-3CECB4233D34}" srcOrd="0" destOrd="0" presId="urn:microsoft.com/office/officeart/2005/8/layout/lProcess3"/>
    <dgm:cxn modelId="{84D61B53-5DFE-4106-8A37-450099C9E7E9}" type="presParOf" srcId="{99ABF8E2-CB43-4360-B666-4C7DC6F6F9F8}" destId="{7C907562-28FA-4956-9F92-D3460C678434}" srcOrd="1" destOrd="0" presId="urn:microsoft.com/office/officeart/2005/8/layout/lProcess3"/>
    <dgm:cxn modelId="{99912817-F9CC-46AF-9D06-644737A678D2}" type="presParOf" srcId="{99ABF8E2-CB43-4360-B666-4C7DC6F6F9F8}" destId="{A2127CB3-4280-474E-96F7-8379BFE133B5}" srcOrd="2" destOrd="0" presId="urn:microsoft.com/office/officeart/2005/8/layout/lProcess3"/>
    <dgm:cxn modelId="{369317A4-9296-4675-A8ED-CBE2740A11D9}" type="presParOf" srcId="{EF7C38AB-83EC-4F24-AD2C-ADC80651F061}" destId="{B68847B9-AEA4-4DA8-A2DC-3399149B8717}" srcOrd="5" destOrd="0" presId="urn:microsoft.com/office/officeart/2005/8/layout/lProcess3"/>
    <dgm:cxn modelId="{D364105C-E6B3-4154-B621-BECD465C4FDB}" type="presParOf" srcId="{EF7C38AB-83EC-4F24-AD2C-ADC80651F061}" destId="{241A988E-7259-489A-BB87-86B3F4F64217}" srcOrd="6" destOrd="0" presId="urn:microsoft.com/office/officeart/2005/8/layout/lProcess3"/>
    <dgm:cxn modelId="{A686508B-7FE6-4E02-A307-4F2CEDC8114B}" type="presParOf" srcId="{241A988E-7259-489A-BB87-86B3F4F64217}" destId="{C3B2684D-8789-4BF1-BF5D-1F15F2FFF591}" srcOrd="0" destOrd="0" presId="urn:microsoft.com/office/officeart/2005/8/layout/lProcess3"/>
    <dgm:cxn modelId="{202534F0-1494-4D89-9DA6-D57C929BC57E}" type="presParOf" srcId="{241A988E-7259-489A-BB87-86B3F4F64217}" destId="{14CD8694-7BD8-4C88-9F0F-7B610994897E}" srcOrd="1" destOrd="0" presId="urn:microsoft.com/office/officeart/2005/8/layout/lProcess3"/>
    <dgm:cxn modelId="{012091CF-345C-429F-B960-4F1FC2ABA486}" type="presParOf" srcId="{241A988E-7259-489A-BB87-86B3F4F64217}" destId="{6B9BD56F-DCFD-45DC-9E40-DB3DC595EC6F}" srcOrd="2" destOrd="0" presId="urn:microsoft.com/office/officeart/2005/8/layout/lProcess3"/>
    <dgm:cxn modelId="{A3C79674-607F-4A25-ADB5-25D9D250EEBE}" type="presParOf" srcId="{EF7C38AB-83EC-4F24-AD2C-ADC80651F061}" destId="{CE14AC63-9262-424D-B8D5-2A704F69FE56}" srcOrd="7" destOrd="0" presId="urn:microsoft.com/office/officeart/2005/8/layout/lProcess3"/>
    <dgm:cxn modelId="{86C20E46-F68B-452F-8752-DBD748E359AF}" type="presParOf" srcId="{EF7C38AB-83EC-4F24-AD2C-ADC80651F061}" destId="{E5F0B786-004E-48DC-A8FB-D4CCABFDD111}" srcOrd="8" destOrd="0" presId="urn:microsoft.com/office/officeart/2005/8/layout/lProcess3"/>
    <dgm:cxn modelId="{E84D22F0-BF7E-4226-9046-5BF79282F521}" type="presParOf" srcId="{E5F0B786-004E-48DC-A8FB-D4CCABFDD111}" destId="{D47F9991-CDB1-4702-AB22-4A19DCE87AC2}" srcOrd="0" destOrd="0" presId="urn:microsoft.com/office/officeart/2005/8/layout/lProcess3"/>
    <dgm:cxn modelId="{29D0375E-77EA-4317-975B-2E208A3BE11B}" type="presParOf" srcId="{E5F0B786-004E-48DC-A8FB-D4CCABFDD111}" destId="{C039DF4A-1139-4A61-A54A-5D429D58AF6A}" srcOrd="1" destOrd="0" presId="urn:microsoft.com/office/officeart/2005/8/layout/lProcess3"/>
    <dgm:cxn modelId="{02EC0043-F2AF-40A6-AAA0-124F30B8508A}" type="presParOf" srcId="{E5F0B786-004E-48DC-A8FB-D4CCABFDD111}" destId="{F374FE58-9F9E-474D-8540-9C77794A616E}" srcOrd="2" destOrd="0" presId="urn:microsoft.com/office/officeart/2005/8/layout/lProcess3"/>
    <dgm:cxn modelId="{1D5FF606-99E8-4D19-BE79-09DF29952017}" type="presParOf" srcId="{EF7C38AB-83EC-4F24-AD2C-ADC80651F061}" destId="{58EB80FE-1148-4EC0-AEB1-9312F0917D50}" srcOrd="9" destOrd="0" presId="urn:microsoft.com/office/officeart/2005/8/layout/lProcess3"/>
    <dgm:cxn modelId="{FFAE4D01-C565-442A-8BC9-22DF7CE61E46}" type="presParOf" srcId="{EF7C38AB-83EC-4F24-AD2C-ADC80651F061}" destId="{B1307C6A-5032-4F03-A800-8EB7A93C9883}" srcOrd="10" destOrd="0" presId="urn:microsoft.com/office/officeart/2005/8/layout/lProcess3"/>
    <dgm:cxn modelId="{E78FB96C-EF1B-4E70-B027-7EAFA1B5A092}" type="presParOf" srcId="{B1307C6A-5032-4F03-A800-8EB7A93C9883}" destId="{5CB42B16-9475-41D9-A185-3BA6A94CFF89}" srcOrd="0" destOrd="0" presId="urn:microsoft.com/office/officeart/2005/8/layout/lProcess3"/>
    <dgm:cxn modelId="{368377AA-947F-47A9-8B44-26C18E30E0BB}" type="presParOf" srcId="{B1307C6A-5032-4F03-A800-8EB7A93C9883}" destId="{73DC7A54-C45F-48F7-94DC-E59261CC7FF0}" srcOrd="1" destOrd="0" presId="urn:microsoft.com/office/officeart/2005/8/layout/lProcess3"/>
    <dgm:cxn modelId="{33A82BE9-4228-4D40-BAAB-DDDD04745FE3}" type="presParOf" srcId="{B1307C6A-5032-4F03-A800-8EB7A93C9883}" destId="{6D91FED5-84B1-4E47-B5AE-2716DC0EA0D4}" srcOrd="2" destOrd="0" presId="urn:microsoft.com/office/officeart/2005/8/layout/lProcess3"/>
    <dgm:cxn modelId="{221C4517-306F-474D-8322-D38CABCE28B5}" type="presParOf" srcId="{EF7C38AB-83EC-4F24-AD2C-ADC80651F061}" destId="{B911D352-E3BA-4F4F-9DBF-BB932BB0F058}" srcOrd="11" destOrd="0" presId="urn:microsoft.com/office/officeart/2005/8/layout/lProcess3"/>
    <dgm:cxn modelId="{81B5E730-1F6F-4CBB-88B0-26ACD17FD734}" type="presParOf" srcId="{EF7C38AB-83EC-4F24-AD2C-ADC80651F061}" destId="{64A7EF0A-C8C1-4A67-8F57-086DDE50E183}" srcOrd="12" destOrd="0" presId="urn:microsoft.com/office/officeart/2005/8/layout/lProcess3"/>
    <dgm:cxn modelId="{7B0A917F-6F73-434A-8864-51D05D586160}" type="presParOf" srcId="{64A7EF0A-C8C1-4A67-8F57-086DDE50E183}" destId="{3454A179-33ED-4D02-BA63-1BB870F21581}" srcOrd="0" destOrd="0" presId="urn:microsoft.com/office/officeart/2005/8/layout/lProcess3"/>
    <dgm:cxn modelId="{E69E8937-00C2-4FB6-93A5-AC06F2419B01}" type="presParOf" srcId="{64A7EF0A-C8C1-4A67-8F57-086DDE50E183}" destId="{820FBFDA-1375-43CF-BBBB-383A0D6824ED}" srcOrd="1" destOrd="0" presId="urn:microsoft.com/office/officeart/2005/8/layout/lProcess3"/>
    <dgm:cxn modelId="{16E1D970-6F0C-406C-B8DE-BDB20D1CF14C}" type="presParOf" srcId="{64A7EF0A-C8C1-4A67-8F57-086DDE50E183}" destId="{7FBA3F5C-18FB-4E4C-9A6A-7B9C52AE222C}" srcOrd="2" destOrd="0" presId="urn:microsoft.com/office/officeart/2005/8/layout/lProcess3"/>
    <dgm:cxn modelId="{69A5E0F8-D3F4-40B4-949D-1F0B8744B183}" type="presParOf" srcId="{EF7C38AB-83EC-4F24-AD2C-ADC80651F061}" destId="{F59D211D-D553-4045-A95B-B40E7F8A86E6}" srcOrd="13" destOrd="0" presId="urn:microsoft.com/office/officeart/2005/8/layout/lProcess3"/>
    <dgm:cxn modelId="{5C46BEA2-43D2-4FDE-80C5-9FF2540CC7FA}" type="presParOf" srcId="{EF7C38AB-83EC-4F24-AD2C-ADC80651F061}" destId="{EB9B5620-7123-4DF1-A4DA-7A43812C2E71}" srcOrd="14" destOrd="0" presId="urn:microsoft.com/office/officeart/2005/8/layout/lProcess3"/>
    <dgm:cxn modelId="{6B5069C3-2B1C-470D-9D87-44504A0CD4A9}" type="presParOf" srcId="{EB9B5620-7123-4DF1-A4DA-7A43812C2E71}" destId="{374502EC-883A-4204-BC09-CA8F47458AA0}" srcOrd="0" destOrd="0" presId="urn:microsoft.com/office/officeart/2005/8/layout/lProcess3"/>
    <dgm:cxn modelId="{F2724FB3-6670-4C9A-9AB5-F19CE3180226}" type="presParOf" srcId="{EB9B5620-7123-4DF1-A4DA-7A43812C2E71}" destId="{4F12B415-F913-4F9B-A251-71EB3613EE25}" srcOrd="1" destOrd="0" presId="urn:microsoft.com/office/officeart/2005/8/layout/lProcess3"/>
    <dgm:cxn modelId="{DB4BD713-ED1D-43BD-A0AC-AA4E5F6BD576}" type="presParOf" srcId="{EB9B5620-7123-4DF1-A4DA-7A43812C2E71}" destId="{F8C6E80A-251E-429A-8B8C-B84046586A15}" srcOrd="2" destOrd="0" presId="urn:microsoft.com/office/officeart/2005/8/layout/lProcess3"/>
    <dgm:cxn modelId="{22E33D08-F49D-4A94-A7DF-E2151BB3BA8A}" type="presParOf" srcId="{EF7C38AB-83EC-4F24-AD2C-ADC80651F061}" destId="{69BC2B0A-CB90-4B5F-8B88-5FD0DE8D478F}" srcOrd="15" destOrd="0" presId="urn:microsoft.com/office/officeart/2005/8/layout/lProcess3"/>
    <dgm:cxn modelId="{0DCB9E12-78F4-4FCA-A7FD-C6CCAD63684A}" type="presParOf" srcId="{EF7C38AB-83EC-4F24-AD2C-ADC80651F061}" destId="{CF81EC0F-6A0E-46E1-8258-CBF17CCEB5EF}" srcOrd="16" destOrd="0" presId="urn:microsoft.com/office/officeart/2005/8/layout/lProcess3"/>
    <dgm:cxn modelId="{B8B2D3E6-8FC8-4355-9997-940E4D95967F}" type="presParOf" srcId="{CF81EC0F-6A0E-46E1-8258-CBF17CCEB5EF}" destId="{28443A68-F99D-433A-9ABD-57A5BBBE1598}" srcOrd="0" destOrd="0" presId="urn:microsoft.com/office/officeart/2005/8/layout/lProcess3"/>
    <dgm:cxn modelId="{1D182164-EE2C-4C7C-91A8-02E0056FF06B}" type="presParOf" srcId="{CF81EC0F-6A0E-46E1-8258-CBF17CCEB5EF}" destId="{60378F47-47DC-4F0A-ADD5-5AEA9846BFB2}" srcOrd="1" destOrd="0" presId="urn:microsoft.com/office/officeart/2005/8/layout/lProcess3"/>
    <dgm:cxn modelId="{38AC6FB0-B53D-408C-87D0-EEAE083A35AF}" type="presParOf" srcId="{CF81EC0F-6A0E-46E1-8258-CBF17CCEB5EF}" destId="{4DCF8504-06FF-4A93-96EB-0C4A0A4CB596}" srcOrd="2" destOrd="0" presId="urn:microsoft.com/office/officeart/2005/8/layout/lProcess3"/>
    <dgm:cxn modelId="{5864E5C7-B78D-4F09-8883-BB6D65534B88}" type="presParOf" srcId="{EF7C38AB-83EC-4F24-AD2C-ADC80651F061}" destId="{FEE92835-0312-4FE1-835C-BB1AC0075AAA}" srcOrd="17" destOrd="0" presId="urn:microsoft.com/office/officeart/2005/8/layout/lProcess3"/>
    <dgm:cxn modelId="{1B00B532-657E-465F-8634-A4FCCAB8FAD7}" type="presParOf" srcId="{EF7C38AB-83EC-4F24-AD2C-ADC80651F061}" destId="{57BDF0A5-0C3E-4EC0-9D2E-F3D1B210B74F}" srcOrd="18" destOrd="0" presId="urn:microsoft.com/office/officeart/2005/8/layout/lProcess3"/>
    <dgm:cxn modelId="{E72AFCF0-9512-40F3-9079-5012AF1BA7D7}" type="presParOf" srcId="{57BDF0A5-0C3E-4EC0-9D2E-F3D1B210B74F}" destId="{D86D3BF1-B2BB-4C28-B462-90A19D473D0F}" srcOrd="0" destOrd="0" presId="urn:microsoft.com/office/officeart/2005/8/layout/lProcess3"/>
    <dgm:cxn modelId="{B5586221-0F8E-4587-A8DE-22B63D7464C6}" type="presParOf" srcId="{57BDF0A5-0C3E-4EC0-9D2E-F3D1B210B74F}" destId="{69437752-2D1E-4A0D-91F2-3CA0B4C75BF9}" srcOrd="1" destOrd="0" presId="urn:microsoft.com/office/officeart/2005/8/layout/lProcess3"/>
    <dgm:cxn modelId="{A13C1E24-E304-4AF6-ACC4-52BA52A36882}" type="presParOf" srcId="{57BDF0A5-0C3E-4EC0-9D2E-F3D1B210B74F}" destId="{B5AACE0C-915C-4834-8C42-15B647BFC8B9}" srcOrd="2" destOrd="0" presId="urn:microsoft.com/office/officeart/2005/8/layout/lProcess3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lProcess3">
  <dgm:title val=""/>
  <dgm:desc val=""/>
  <dgm:catLst>
    <dgm:cat type="process" pri="11000"/>
    <dgm:cat type="convert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1" destId="2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51" srcId="1" destId="11" srcOrd="0" destOrd="0"/>
        <dgm:cxn modelId="61" srcId="2" destId="21" srcOrd="0" destOrd="0"/>
        <dgm:cxn modelId="71" srcId="3" destId="31" srcOrd="0" destOrd="0"/>
        <dgm:cxn modelId="81" srcId="4" destId="41" srcOrd="0" destOrd="0"/>
      </dgm:cxnLst>
      <dgm:bg/>
      <dgm:whole/>
    </dgm:dataModel>
  </dgm:clrData>
  <dgm:layoutNode name="Name0">
    <dgm:varLst>
      <dgm:chPref val="3"/>
      <dgm:dir/>
      <dgm:animLvl val="lvl"/>
      <dgm:resizeHandles/>
    </dgm:varLst>
    <dgm:choose name="Name1">
      <dgm:if name="Name2" func="var" arg="dir" op="equ" val="norm">
        <dgm:alg type="lin">
          <dgm:param type="linDir" val="fromT"/>
          <dgm:param type="vertAlign" val="mid"/>
          <dgm:param type="nodeHorzAlign" val="l"/>
          <dgm:param type="nodeVertAlign" val="t"/>
          <dgm:param type="fallback" val="2D"/>
        </dgm:alg>
      </dgm:if>
      <dgm:else name="Name3">
        <dgm:alg type="lin">
          <dgm:param type="linDir" val="fromT"/>
          <dgm:param type="vertAlign" val="mid"/>
          <dgm:param type="nodeHorzAlign" val="r"/>
          <dgm:param type="nodeVertAlign" val="t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bigChev" refType="w"/>
      <dgm:constr type="h" for="des" forName="bigChev" refType="w" refFor="des" refForName="bigChev" op="equ" fact="0.4"/>
      <dgm:constr type="w" for="des" forName="node" refType="w" refFor="des" refForName="bigChev" fact="0.83"/>
      <dgm:constr type="h" for="des" forName="node" refType="w" refFor="des" refForName="node" op="equ" fact="0.4"/>
      <dgm:constr type="w" for="des" forName="parTrans" refType="w" refFor="des" refForName="bigChev" op="equ" fact="-0.13"/>
      <dgm:constr type="w" for="des" forName="sibTrans" refType="w" refFor="des" refForName="node" op="equ" fact="-0.14"/>
      <dgm:constr type="h" for="ch" forName="vSp" refType="h" refFor="des" refForName="bigChev" op="equ" fact="0.14"/>
      <dgm:constr type="primFontSz" for="des" forName="node" op="equ"/>
      <dgm:constr type="primFontSz" for="des" forName="bigChev" op="equ"/>
    </dgm:constrLst>
    <dgm:ruleLst/>
    <dgm:forEach name="Name4" axis="ch" ptType="node">
      <dgm:layoutNode name="horFlow">
        <dgm:choose name="Name5">
          <dgm:if name="Name6" func="var" arg="dir" op="equ" val="norm">
            <dgm:alg type="lin">
              <dgm:param type="linDir" val="fromL"/>
              <dgm:param type="nodeHorzAlign" val="l"/>
              <dgm:param type="nodeVertAlign" val="mid"/>
              <dgm:param type="fallback" val="2D"/>
            </dgm:alg>
          </dgm:if>
          <dgm:else name="Name7">
            <dgm:alg type="lin">
              <dgm:param type="linDir" val="fromR"/>
              <dgm:param type="nodeHorzAlign" val="r"/>
              <dgm:param type="nodeVertAlign" val="mid"/>
              <dgm:param type="fallback" val="2D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bigChev" styleLbl="node1">
          <dgm:alg type="tx"/>
          <dgm:choose name="Name8">
            <dgm:if name="Name9" func="var" arg="dir" op="equ" val="norm">
              <dgm:shape xmlns:r="http://schemas.openxmlformats.org/officeDocument/2006/relationships" type="chevron" r:blip="">
                <dgm:adjLst/>
              </dgm:shape>
              <dgm:presOf axis="self"/>
              <dgm:constrLst>
                <dgm:constr type="primFontSz" val="65"/>
                <dgm:constr type="rMarg"/>
                <dgm:constr type="lMarg" refType="primFontSz" fact="0.1"/>
                <dgm:constr type="tMarg" refType="primFontSz" fact="0.05"/>
                <dgm:constr type="bMarg" refType="primFontSz" fact="0.05"/>
              </dgm:constrLst>
            </dgm:if>
            <dgm:else name="Name10">
              <dgm:shape xmlns:r="http://schemas.openxmlformats.org/officeDocument/2006/relationships" rot="180" type="chevron" r:blip="">
                <dgm:adjLst/>
              </dgm:shape>
              <dgm:presOf axis="self"/>
              <dgm:constrLst>
                <dgm:constr type="primFontSz" val="65"/>
                <dgm:constr type="lMarg"/>
                <dgm:constr type="rMarg" refType="primFontSz" fact="0.1"/>
                <dgm:constr type="tMarg" refType="primFontSz" fact="0.05"/>
                <dgm:constr type="bMarg" refType="primFontSz" fact="0.05"/>
              </dgm:constrLst>
            </dgm:else>
          </dgm:choose>
          <dgm:ruleLst>
            <dgm:rule type="primFontSz" val="5" fact="NaN" max="NaN"/>
          </dgm:ruleLst>
        </dgm:layoutNode>
        <dgm:forEach name="parTransForEach" axis="ch" ptType="parTrans" cnt="1">
          <dgm:layoutNode name="par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  <dgm:forEach name="Name11" axis="ch" ptType="node">
          <dgm:layoutNode name="node" styleLbl="alignAccFollowNode1">
            <dgm:varLst>
              <dgm:bulletEnabled val="1"/>
            </dgm:varLst>
            <dgm:alg type="tx"/>
            <dgm:choose name="Name12">
              <dgm:if name="Name13" func="var" arg="dir" op="equ" val="norm">
                <dgm:shape xmlns:r="http://schemas.openxmlformats.org/officeDocument/2006/relationships" type="chevron" r:blip="">
                  <dgm:adjLst/>
                </dgm:shape>
                <dgm:presOf axis="desOrSelf" ptType="node"/>
                <dgm:constrLst>
                  <dgm:constr type="primFontSz" val="65"/>
                  <dgm:constr type="rMarg"/>
                  <dgm:constr type="lMarg" refType="primFontSz" fact="0.1"/>
                  <dgm:constr type="tMarg" refType="primFontSz" fact="0.05"/>
                  <dgm:constr type="bMarg" refType="primFontSz" fact="0.05"/>
                </dgm:constrLst>
              </dgm:if>
              <dgm:else name="Name14">
                <dgm:shape xmlns:r="http://schemas.openxmlformats.org/officeDocument/2006/relationships" rot="180" type="chevron" r:blip="">
                  <dgm:adjLst/>
                </dgm:shape>
                <dgm:presOf axis="desOrSelf" ptType="node"/>
                <dgm:constrLst>
                  <dgm:constr type="primFontSz" val="65"/>
                  <dgm:constr type="lMarg"/>
                  <dgm:constr type="rMarg" refType="primFontSz" fact="0.1"/>
                  <dgm:constr type="tMarg" refType="primFontSz" fact="0.05"/>
                  <dgm:constr type="bMarg" refType="primFontSz" fact="0.05"/>
                </dgm:constrLst>
              </dgm:else>
            </dgm:choose>
            <dgm:ruleLst>
              <dgm:rule type="primFontSz" val="5" fact="NaN" max="NaN"/>
            </dgm:ruleLst>
          </dgm:layoutNode>
          <dgm:forEach name="sibTransForEach" axis="followSib" ptType="sibTrans" cnt="1">
            <dgm:layoutNode name="sibTrans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layoutNode>
      <dgm:choose name="Name15">
        <dgm:if name="Name16" axis="self" ptType="node" func="revPos" op="gte" val="2">
          <dgm:layoutNode name="vSp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7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vut</Company>
  <LinksUpToDate>false</LinksUpToDate>
  <CharactersWithSpaces>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Petr Bílek</dc:creator>
  <cp:lastModifiedBy>Martinka</cp:lastModifiedBy>
  <cp:revision>2</cp:revision>
  <dcterms:created xsi:type="dcterms:W3CDTF">2011-12-23T14:05:00Z</dcterms:created>
  <dcterms:modified xsi:type="dcterms:W3CDTF">2011-12-23T14:05:00Z</dcterms:modified>
</cp:coreProperties>
</file>