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D8" w:rsidRDefault="00D604D8"/>
    <w:p w:rsidR="00D604D8" w:rsidRPr="00244D92" w:rsidRDefault="00D604D8" w:rsidP="006A2489">
      <w:pPr>
        <w:pStyle w:val="Heading1"/>
        <w:jc w:val="center"/>
        <w:rPr>
          <w:sz w:val="40"/>
          <w:szCs w:val="40"/>
          <w:lang w:val="cs-CZ"/>
        </w:rPr>
      </w:pPr>
      <w:r w:rsidRPr="00244D92">
        <w:rPr>
          <w:sz w:val="40"/>
          <w:szCs w:val="40"/>
          <w:lang w:val="cs-CZ"/>
        </w:rPr>
        <w:t>Předávání znalostí</w:t>
      </w:r>
    </w:p>
    <w:p w:rsidR="00D604D8" w:rsidRDefault="00D604D8" w:rsidP="006A2489">
      <w:pPr>
        <w:pStyle w:val="Heading2"/>
      </w:pPr>
    </w:p>
    <w:p w:rsidR="00D604D8" w:rsidRPr="008E1B28" w:rsidRDefault="00D604D8" w:rsidP="006A2489">
      <w:pPr>
        <w:pStyle w:val="Heading2"/>
      </w:pPr>
      <w:r>
        <w:t>Report z každé a</w:t>
      </w:r>
      <w:r w:rsidRPr="008E1B28">
        <w:t>kce (šablona)</w:t>
      </w:r>
    </w:p>
    <w:p w:rsidR="00D604D8" w:rsidRPr="008E1B28" w:rsidRDefault="00D604D8" w:rsidP="00244D92">
      <w:pPr>
        <w:numPr>
          <w:ilvl w:val="1"/>
          <w:numId w:val="1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Report do týdne vyplň</w:t>
      </w:r>
      <w:r w:rsidRPr="008E1B28">
        <w:rPr>
          <w:rFonts w:ascii="Arial" w:hAnsi="Arial" w:cs="Arial"/>
        </w:rPr>
        <w:t>uje organizátor, sdí</w:t>
      </w:r>
      <w:r>
        <w:rPr>
          <w:rFonts w:ascii="Arial" w:hAnsi="Arial" w:cs="Arial"/>
        </w:rPr>
        <w:t>lí na Google docs ostatními, píší</w:t>
      </w:r>
      <w:r w:rsidRPr="008E1B28">
        <w:rPr>
          <w:rFonts w:ascii="Arial" w:hAnsi="Arial" w:cs="Arial"/>
        </w:rPr>
        <w:t xml:space="preserve"> se komentáře, po 5ti dnech ukončení komentářů, kontrola vedoucího (Knowledge managera – kontroluje obsah, integritu), upload na server (úložiště, Dokuwiki, Google docs)</w:t>
      </w:r>
    </w:p>
    <w:p w:rsidR="00D604D8" w:rsidRPr="008E1B28" w:rsidRDefault="00D604D8" w:rsidP="00244D92">
      <w:pPr>
        <w:numPr>
          <w:ilvl w:val="1"/>
          <w:numId w:val="13"/>
        </w:numPr>
        <w:spacing w:after="0" w:line="240" w:lineRule="auto"/>
        <w:rPr>
          <w:rFonts w:ascii="Arial" w:hAnsi="Arial" w:cs="Arial"/>
        </w:rPr>
      </w:pPr>
      <w:r w:rsidRPr="00244D92">
        <w:rPr>
          <w:rFonts w:ascii="Arial" w:hAnsi="Arial" w:cs="Arial"/>
          <w:b/>
        </w:rPr>
        <w:t>Obsah reportu:</w:t>
      </w:r>
      <w:r w:rsidRPr="008E1B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název akce, d</w:t>
      </w:r>
      <w:r w:rsidRPr="008E1B28">
        <w:rPr>
          <w:rFonts w:ascii="Arial" w:hAnsi="Arial" w:cs="Arial"/>
        </w:rPr>
        <w:t>atum, místo, organizátor, počet účastníků, popis, proč se akce koná, harmonogram, potřeby, kontakty, rozpočet, klady, zápory, nápady pro příště, přílohy (plakát, fotky, mapa areálu), komentáře ostatních</w:t>
      </w:r>
    </w:p>
    <w:p w:rsidR="00D604D8" w:rsidRPr="008E1B28" w:rsidRDefault="00D604D8" w:rsidP="00244D92">
      <w:pPr>
        <w:numPr>
          <w:ilvl w:val="1"/>
          <w:numId w:val="13"/>
        </w:numPr>
        <w:spacing w:after="0" w:line="240" w:lineRule="auto"/>
        <w:rPr>
          <w:rFonts w:ascii="Arial" w:hAnsi="Arial" w:cs="Arial"/>
        </w:rPr>
      </w:pPr>
      <w:r w:rsidRPr="00244D92">
        <w:rPr>
          <w:rFonts w:ascii="Arial" w:hAnsi="Arial" w:cs="Arial"/>
          <w:b/>
        </w:rPr>
        <w:t>U větších akcí:</w:t>
      </w:r>
      <w:r w:rsidRPr="008E1B28">
        <w:rPr>
          <w:rFonts w:ascii="Arial" w:hAnsi="Arial" w:cs="Arial"/>
        </w:rPr>
        <w:t xml:space="preserve"> seznam lidí + matice odpovědnosti, mapy, program pro návštěvníky, smlouvy (kapely, dodavatelé, univerzita, lidi), dokumenty projektového řízení (logický rámec, WBS, SWOT, analýza rizik) </w:t>
      </w:r>
      <w:r>
        <w:rPr>
          <w:rFonts w:ascii="Arial" w:hAnsi="Arial" w:cs="Arial"/>
        </w:rPr>
        <w:t>a další</w:t>
      </w:r>
    </w:p>
    <w:p w:rsidR="00D604D8" w:rsidRDefault="00D604D8" w:rsidP="006A2489">
      <w:pPr>
        <w:pStyle w:val="Heading2"/>
      </w:pPr>
      <w:r w:rsidRPr="008E1B28">
        <w:t>Pozice = kompetence (zodpovědnost za oblast, úkol)</w:t>
      </w:r>
    </w:p>
    <w:p w:rsidR="00D604D8" w:rsidRDefault="00D604D8" w:rsidP="005824F8">
      <w:pPr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Zkušení členové by měli sepsat minimálně jedno z následujících:</w:t>
      </w:r>
    </w:p>
    <w:p w:rsidR="00D604D8" w:rsidRDefault="00D604D8" w:rsidP="00AD332E">
      <w:pPr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BB33E7">
        <w:rPr>
          <w:rFonts w:ascii="Arial" w:hAnsi="Arial" w:cs="Arial"/>
          <w:b/>
        </w:rPr>
        <w:t>Rámec</w:t>
      </w:r>
      <w:r>
        <w:rPr>
          <w:rFonts w:ascii="Arial" w:hAnsi="Arial" w:cs="Arial"/>
        </w:rPr>
        <w:t xml:space="preserve"> – přesně dáno co, kdo dělá</w:t>
      </w:r>
    </w:p>
    <w:p w:rsidR="00D604D8" w:rsidRDefault="00D604D8" w:rsidP="00BB33E7">
      <w:pPr>
        <w:numPr>
          <w:ilvl w:val="1"/>
          <w:numId w:val="14"/>
        </w:numPr>
        <w:tabs>
          <w:tab w:val="clear" w:pos="2160"/>
          <w:tab w:val="num" w:pos="2496"/>
        </w:tabs>
        <w:spacing w:after="0" w:line="240" w:lineRule="auto"/>
        <w:ind w:left="2496"/>
        <w:rPr>
          <w:rFonts w:ascii="Arial" w:hAnsi="Arial" w:cs="Arial"/>
        </w:rPr>
      </w:pPr>
      <w:r>
        <w:rPr>
          <w:rFonts w:ascii="Arial" w:hAnsi="Arial" w:cs="Arial"/>
        </w:rPr>
        <w:t>Práva a povinnosti (vnitřní předpisy)</w:t>
      </w:r>
    </w:p>
    <w:p w:rsidR="00D604D8" w:rsidRDefault="00D604D8" w:rsidP="00BB33E7">
      <w:pPr>
        <w:numPr>
          <w:ilvl w:val="2"/>
          <w:numId w:val="14"/>
        </w:numPr>
        <w:tabs>
          <w:tab w:val="clear" w:pos="2880"/>
          <w:tab w:val="num" w:pos="3216"/>
        </w:tabs>
        <w:spacing w:after="0" w:line="240" w:lineRule="auto"/>
        <w:ind w:left="3216"/>
        <w:rPr>
          <w:rFonts w:ascii="Arial" w:hAnsi="Arial" w:cs="Arial"/>
        </w:rPr>
      </w:pPr>
      <w:r>
        <w:rPr>
          <w:rFonts w:ascii="Arial" w:hAnsi="Arial" w:cs="Arial"/>
        </w:rPr>
        <w:t>např.  povinnost předat funkci</w:t>
      </w:r>
    </w:p>
    <w:p w:rsidR="00D604D8" w:rsidRDefault="00D604D8" w:rsidP="00BB33E7">
      <w:pPr>
        <w:numPr>
          <w:ilvl w:val="1"/>
          <w:numId w:val="14"/>
        </w:numPr>
        <w:tabs>
          <w:tab w:val="clear" w:pos="2160"/>
          <w:tab w:val="num" w:pos="2496"/>
        </w:tabs>
        <w:spacing w:after="0" w:line="240" w:lineRule="auto"/>
        <w:ind w:left="2496"/>
        <w:rPr>
          <w:rFonts w:ascii="Arial" w:hAnsi="Arial" w:cs="Arial"/>
        </w:rPr>
      </w:pPr>
      <w:r>
        <w:rPr>
          <w:rFonts w:ascii="Arial" w:hAnsi="Arial" w:cs="Arial"/>
        </w:rPr>
        <w:t>Úkoly a zodpovědnosti</w:t>
      </w:r>
    </w:p>
    <w:p w:rsidR="00D604D8" w:rsidRDefault="00D604D8" w:rsidP="00BB33E7">
      <w:pPr>
        <w:numPr>
          <w:ilvl w:val="1"/>
          <w:numId w:val="14"/>
        </w:numPr>
        <w:tabs>
          <w:tab w:val="clear" w:pos="2160"/>
          <w:tab w:val="num" w:pos="2496"/>
        </w:tabs>
        <w:spacing w:after="0" w:line="240" w:lineRule="auto"/>
        <w:ind w:left="2496"/>
        <w:rPr>
          <w:rFonts w:ascii="Arial" w:hAnsi="Arial" w:cs="Arial"/>
        </w:rPr>
      </w:pPr>
      <w:r>
        <w:rPr>
          <w:rFonts w:ascii="Arial" w:hAnsi="Arial" w:cs="Arial"/>
        </w:rPr>
        <w:t>Spolupráce s dalšími</w:t>
      </w:r>
    </w:p>
    <w:p w:rsidR="00D604D8" w:rsidRPr="008E1B28" w:rsidRDefault="00D604D8" w:rsidP="00AD332E">
      <w:pPr>
        <w:numPr>
          <w:ilvl w:val="0"/>
          <w:numId w:val="21"/>
        </w:numPr>
        <w:spacing w:after="0" w:line="240" w:lineRule="auto"/>
        <w:rPr>
          <w:rFonts w:ascii="Arial" w:hAnsi="Arial" w:cs="Arial"/>
        </w:rPr>
      </w:pPr>
      <w:r w:rsidRPr="00BB33E7">
        <w:rPr>
          <w:rFonts w:ascii="Arial" w:hAnsi="Arial" w:cs="Arial"/>
          <w:b/>
        </w:rPr>
        <w:t>Subjektivn</w:t>
      </w:r>
      <w:r>
        <w:rPr>
          <w:rFonts w:ascii="Arial" w:hAnsi="Arial" w:cs="Arial"/>
          <w:b/>
        </w:rPr>
        <w:t>í</w:t>
      </w:r>
      <w:r w:rsidRPr="00BB33E7">
        <w:rPr>
          <w:rFonts w:ascii="Arial" w:hAnsi="Arial" w:cs="Arial"/>
          <w:b/>
        </w:rPr>
        <w:t xml:space="preserve"> zhodnocení</w:t>
      </w:r>
      <w:r>
        <w:rPr>
          <w:rFonts w:ascii="Arial" w:hAnsi="Arial" w:cs="Arial"/>
        </w:rPr>
        <w:t xml:space="preserve"> - co dělám na své pozici a co mi to dalo = doporučení pro další, kterými se řídit mohou a nemusí</w:t>
      </w:r>
    </w:p>
    <w:p w:rsidR="00D604D8" w:rsidRPr="008E1B28" w:rsidRDefault="00D604D8" w:rsidP="006A2489">
      <w:pPr>
        <w:pStyle w:val="Heading2"/>
      </w:pPr>
      <w:r w:rsidRPr="008E1B28">
        <w:t>Transfer znalostí</w:t>
      </w:r>
      <w:r>
        <w:t xml:space="preserve"> – co předáme?</w:t>
      </w:r>
    </w:p>
    <w:p w:rsidR="00D604D8" w:rsidRDefault="00D604D8" w:rsidP="005824F8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Sepsané kompetence a popis pozice</w:t>
      </w:r>
    </w:p>
    <w:p w:rsidR="00D604D8" w:rsidRPr="008E1B28" w:rsidRDefault="00D604D8" w:rsidP="005824F8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 xml:space="preserve">Úkoly </w:t>
      </w:r>
      <w:r>
        <w:rPr>
          <w:rFonts w:ascii="Arial" w:hAnsi="Arial" w:cs="Arial"/>
        </w:rPr>
        <w:t xml:space="preserve">a projekty </w:t>
      </w:r>
      <w:r w:rsidRPr="008E1B28">
        <w:rPr>
          <w:rFonts w:ascii="Arial" w:hAnsi="Arial" w:cs="Arial"/>
        </w:rPr>
        <w:t>= kdy, co, stav, s kým se jednalo</w:t>
      </w:r>
    </w:p>
    <w:p w:rsidR="00D604D8" w:rsidRPr="008E1B28" w:rsidRDefault="00D604D8" w:rsidP="005824F8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Kontakty</w:t>
      </w:r>
    </w:p>
    <w:p w:rsidR="00D604D8" w:rsidRPr="008E1B28" w:rsidRDefault="00D604D8" w:rsidP="005824F8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Harmonogram</w:t>
      </w:r>
    </w:p>
    <w:p w:rsidR="00D604D8" w:rsidRPr="008E1B28" w:rsidRDefault="00D604D8" w:rsidP="005824F8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Dokumenty</w:t>
      </w:r>
    </w:p>
    <w:p w:rsidR="00D604D8" w:rsidRPr="008E1B28" w:rsidRDefault="00D604D8" w:rsidP="005824F8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Přístupy (hesla apod.)</w:t>
      </w:r>
    </w:p>
    <w:p w:rsidR="00D604D8" w:rsidRPr="008E1B28" w:rsidRDefault="00D604D8" w:rsidP="006A2489">
      <w:pPr>
        <w:pStyle w:val="Heading2"/>
      </w:pPr>
      <w:r w:rsidRPr="008E1B28">
        <w:t>Podpora pro předání znalostí</w:t>
      </w:r>
    </w:p>
    <w:p w:rsidR="00D604D8" w:rsidRPr="008E1B28" w:rsidRDefault="00D604D8" w:rsidP="005824F8">
      <w:pPr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DokuWiki</w:t>
      </w:r>
    </w:p>
    <w:p w:rsidR="00D604D8" w:rsidRPr="008E1B28" w:rsidRDefault="00D604D8" w:rsidP="005824F8">
      <w:pPr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Google aplikace (dokumenty atd.)</w:t>
      </w:r>
    </w:p>
    <w:p w:rsidR="00D604D8" w:rsidRPr="008E1B28" w:rsidRDefault="00D604D8" w:rsidP="005824F8">
      <w:pPr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Úložiště</w:t>
      </w:r>
    </w:p>
    <w:p w:rsidR="00D604D8" w:rsidRPr="008E1B28" w:rsidRDefault="00D604D8" w:rsidP="005824F8">
      <w:pPr>
        <w:numPr>
          <w:ilvl w:val="1"/>
          <w:numId w:val="16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Dropbox</w:t>
      </w:r>
    </w:p>
    <w:p w:rsidR="00D604D8" w:rsidRPr="008E1B28" w:rsidRDefault="00D604D8" w:rsidP="005824F8">
      <w:pPr>
        <w:numPr>
          <w:ilvl w:val="1"/>
          <w:numId w:val="16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Syncplicity</w:t>
      </w:r>
    </w:p>
    <w:p w:rsidR="00D604D8" w:rsidRPr="008E1B28" w:rsidRDefault="00D604D8" w:rsidP="005824F8">
      <w:pPr>
        <w:numPr>
          <w:ilvl w:val="1"/>
          <w:numId w:val="16"/>
        </w:numPr>
        <w:spacing w:after="0" w:line="240" w:lineRule="auto"/>
        <w:rPr>
          <w:rFonts w:ascii="Arial" w:hAnsi="Arial" w:cs="Arial"/>
        </w:rPr>
      </w:pPr>
      <w:r w:rsidRPr="008E1B28">
        <w:rPr>
          <w:rFonts w:ascii="Arial" w:hAnsi="Arial" w:cs="Arial"/>
        </w:rPr>
        <w:t>Edisk</w:t>
      </w:r>
    </w:p>
    <w:p w:rsidR="00D604D8" w:rsidRDefault="00D604D8" w:rsidP="006A2489">
      <w:pPr>
        <w:pStyle w:val="Heading2"/>
      </w:pPr>
    </w:p>
    <w:p w:rsidR="00D604D8" w:rsidRDefault="00D604D8" w:rsidP="006A2489">
      <w:pPr>
        <w:pStyle w:val="Heading2"/>
      </w:pPr>
    </w:p>
    <w:p w:rsidR="00D604D8" w:rsidRDefault="00D604D8" w:rsidP="006A2489">
      <w:pPr>
        <w:pStyle w:val="Heading2"/>
      </w:pPr>
      <w:r>
        <w:t>P</w:t>
      </w:r>
      <w:r w:rsidRPr="008E1B28">
        <w:t>ředávání znalostí</w:t>
      </w:r>
      <w:r>
        <w:t>: Jak to udělat a kontrolovat</w:t>
      </w:r>
    </w:p>
    <w:p w:rsidR="00D604D8" w:rsidRDefault="00D604D8" w:rsidP="005824F8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Stávající člen sepíše kompetence, popis pozice (v průběhu funkce postupně)</w:t>
      </w:r>
    </w:p>
    <w:p w:rsidR="00D604D8" w:rsidRDefault="00D604D8" w:rsidP="005824F8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Volba nového člena v předstihu min. měsíc (čas na předání funkce)</w:t>
      </w:r>
    </w:p>
    <w:p w:rsidR="00D604D8" w:rsidRDefault="00D604D8" w:rsidP="005824F8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Setkání stávajícího člena s nastupujícím členem osobně (ihned po zvolení)</w:t>
      </w:r>
    </w:p>
    <w:p w:rsidR="00D604D8" w:rsidRDefault="00D604D8" w:rsidP="002465EB">
      <w:pPr>
        <w:numPr>
          <w:ilvl w:val="1"/>
          <w:numId w:val="2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Ideálně přímo v místě funkce</w:t>
      </w:r>
    </w:p>
    <w:p w:rsidR="00D604D8" w:rsidRDefault="00D604D8" w:rsidP="002465EB">
      <w:pPr>
        <w:numPr>
          <w:ilvl w:val="1"/>
          <w:numId w:val="2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Předání materiálů: viz. Transfer znalostí – co předáme?</w:t>
      </w:r>
    </w:p>
    <w:p w:rsidR="00D604D8" w:rsidRDefault="00D604D8" w:rsidP="005824F8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Studium materiálů (nastupující má čas na prostudování a vymyšlení otázek)</w:t>
      </w:r>
    </w:p>
    <w:p w:rsidR="00D604D8" w:rsidRDefault="00D604D8" w:rsidP="005824F8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Další schůzky, stávající člen zodpoví otázky nastupujícího člena (poslední schůzka min. týden před začátkem nového období)</w:t>
      </w:r>
    </w:p>
    <w:p w:rsidR="00D604D8" w:rsidRDefault="00D604D8" w:rsidP="005824F8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Rozloučení stávajícího člena a zároven představení nastupujícího člena</w:t>
      </w:r>
    </w:p>
    <w:p w:rsidR="00D604D8" w:rsidRDefault="00D604D8" w:rsidP="002D4A0B">
      <w:pPr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Konec funkčního období stávajícího člena, začátek funkčního období nastupujícího člena</w:t>
      </w:r>
    </w:p>
    <w:p w:rsidR="00D604D8" w:rsidRDefault="00D604D8" w:rsidP="00433A79">
      <w:pPr>
        <w:pBdr>
          <w:bottom w:val="single" w:sz="6" w:space="1" w:color="auto"/>
        </w:pBdr>
        <w:rPr>
          <w:rFonts w:ascii="Arial" w:hAnsi="Arial" w:cs="Arial"/>
        </w:rPr>
      </w:pPr>
    </w:p>
    <w:p w:rsidR="00D604D8" w:rsidRDefault="00D604D8" w:rsidP="00433A79">
      <w:pPr>
        <w:pBdr>
          <w:bottom w:val="single" w:sz="6" w:space="1" w:color="auto"/>
        </w:pBdr>
        <w:rPr>
          <w:rFonts w:ascii="Arial" w:hAnsi="Arial" w:cs="Arial"/>
        </w:rPr>
      </w:pPr>
    </w:p>
    <w:p w:rsidR="00D604D8" w:rsidRPr="005A638E" w:rsidRDefault="00D604D8" w:rsidP="00433A79">
      <w:pPr>
        <w:rPr>
          <w:rFonts w:ascii="Arial" w:hAnsi="Arial" w:cs="Arial"/>
          <w:b/>
        </w:rPr>
      </w:pPr>
      <w:r w:rsidRPr="005A638E">
        <w:rPr>
          <w:rFonts w:ascii="Arial" w:hAnsi="Arial" w:cs="Arial"/>
          <w:b/>
        </w:rPr>
        <w:t>Když nemůže</w:t>
      </w:r>
      <w:r>
        <w:rPr>
          <w:rFonts w:ascii="Arial" w:hAnsi="Arial" w:cs="Arial"/>
          <w:b/>
        </w:rPr>
        <w:t xml:space="preserve"> stávající člen</w:t>
      </w:r>
      <w:r w:rsidRPr="005A638E">
        <w:rPr>
          <w:rFonts w:ascii="Arial" w:hAnsi="Arial" w:cs="Arial"/>
          <w:b/>
        </w:rPr>
        <w:t xml:space="preserve"> předat znalosti?</w:t>
      </w:r>
    </w:p>
    <w:p w:rsidR="00D604D8" w:rsidRPr="008E1B28" w:rsidRDefault="00D604D8" w:rsidP="00900D1A">
      <w:pPr>
        <w:rPr>
          <w:rFonts w:ascii="Arial" w:hAnsi="Arial" w:cs="Arial"/>
        </w:rPr>
      </w:pPr>
      <w:r>
        <w:rPr>
          <w:rFonts w:ascii="Arial" w:hAnsi="Arial" w:cs="Arial"/>
        </w:rPr>
        <w:t>- použít sepsané materiály, zeptat se alumni (bývalý člen)</w:t>
      </w:r>
    </w:p>
    <w:p w:rsidR="00D604D8" w:rsidRPr="005A638E" w:rsidRDefault="00D604D8" w:rsidP="00433A79">
      <w:pPr>
        <w:rPr>
          <w:rFonts w:ascii="Arial" w:hAnsi="Arial" w:cs="Arial"/>
          <w:b/>
        </w:rPr>
      </w:pPr>
      <w:r w:rsidRPr="005A638E">
        <w:rPr>
          <w:rFonts w:ascii="Arial" w:hAnsi="Arial" w:cs="Arial"/>
          <w:b/>
        </w:rPr>
        <w:t>Jak podpořit předávání znalostí?</w:t>
      </w:r>
    </w:p>
    <w:p w:rsidR="00D604D8" w:rsidRDefault="00D604D8" w:rsidP="008848E0">
      <w:pPr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alumni na zasedáních</w:t>
      </w:r>
    </w:p>
    <w:p w:rsidR="00D604D8" w:rsidRDefault="00D604D8" w:rsidP="008848E0">
      <w:pPr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teambuilding </w:t>
      </w:r>
    </w:p>
    <w:p w:rsidR="00D604D8" w:rsidRDefault="00D604D8" w:rsidP="008848E0">
      <w:pPr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školení o potřebě předávání znalostí</w:t>
      </w:r>
    </w:p>
    <w:p w:rsidR="00D604D8" w:rsidRDefault="00D604D8" w:rsidP="008848E0">
      <w:pPr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stínování (nemyslíme kresbu </w:t>
      </w:r>
      <w:r w:rsidRPr="004C4E02">
        <w:rPr>
          <w:rFonts w:ascii="Arial" w:hAnsi="Arial" w:cs="Arial"/>
        </w:rPr>
        <w:sym w:font="Wingdings" w:char="F04A"/>
      </w:r>
      <w:r>
        <w:rPr>
          <w:rFonts w:ascii="Arial" w:hAnsi="Arial" w:cs="Arial"/>
        </w:rPr>
        <w:t xml:space="preserve"> )</w:t>
      </w:r>
    </w:p>
    <w:p w:rsidR="00D604D8" w:rsidRDefault="00D604D8" w:rsidP="008848E0">
      <w:pPr>
        <w:numPr>
          <w:ilvl w:val="0"/>
          <w:numId w:val="2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vzdělávání, školení např. ACSA</w:t>
      </w:r>
    </w:p>
    <w:p w:rsidR="00D604D8" w:rsidRDefault="00D604D8" w:rsidP="00900D1A">
      <w:pPr>
        <w:spacing w:after="0" w:line="240" w:lineRule="auto"/>
        <w:rPr>
          <w:rFonts w:ascii="Arial" w:hAnsi="Arial" w:cs="Arial"/>
        </w:rPr>
      </w:pPr>
    </w:p>
    <w:p w:rsidR="00D604D8" w:rsidRDefault="00D604D8" w:rsidP="00433A79">
      <w:pPr>
        <w:rPr>
          <w:rFonts w:ascii="Arial" w:hAnsi="Arial" w:cs="Arial"/>
        </w:rPr>
      </w:pPr>
    </w:p>
    <w:p w:rsidR="00D604D8" w:rsidRDefault="00D604D8"/>
    <w:sectPr w:rsidR="00D604D8" w:rsidSect="00A26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4D8" w:rsidRDefault="00D604D8" w:rsidP="00D276CA">
      <w:pPr>
        <w:spacing w:after="0" w:line="240" w:lineRule="auto"/>
      </w:pPr>
      <w:r>
        <w:separator/>
      </w:r>
    </w:p>
  </w:endnote>
  <w:endnote w:type="continuationSeparator" w:id="0">
    <w:p w:rsidR="00D604D8" w:rsidRDefault="00D604D8" w:rsidP="00D2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4D8" w:rsidRPr="00B11B86" w:rsidRDefault="00D604D8" w:rsidP="00B11B86">
    <w:pPr>
      <w:pStyle w:val="Footer"/>
      <w:jc w:val="center"/>
      <w:rPr>
        <w:b/>
      </w:rPr>
    </w:pPr>
    <w:r w:rsidRPr="00B11B86">
      <w:rPr>
        <w:b/>
      </w:rPr>
      <w:t>PracOvní SEtkání Dobrovolníků, 2.–4. prosince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4D8" w:rsidRDefault="00D604D8" w:rsidP="00D276CA">
      <w:pPr>
        <w:spacing w:after="0" w:line="240" w:lineRule="auto"/>
      </w:pPr>
      <w:r>
        <w:separator/>
      </w:r>
    </w:p>
  </w:footnote>
  <w:footnote w:type="continuationSeparator" w:id="0">
    <w:p w:rsidR="00D604D8" w:rsidRDefault="00D604D8" w:rsidP="00D2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4D8" w:rsidRDefault="00D604D8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alt="POSED.png" style="position:absolute;margin-left:173.15pt;margin-top:-21.8pt;width:162.9pt;height:53pt;z-index:251658240;visibility:visible">
          <v:imagedata r:id="rId1" o:title=""/>
        </v:shape>
      </w:pict>
    </w:r>
    <w:r>
      <w:rPr>
        <w:noProof/>
        <w:lang w:val="en-US"/>
      </w:rPr>
      <w:pict>
        <v:shape id="Obrázek 3" o:spid="_x0000_s2050" type="#_x0000_t75" alt="EYVCmyk CS.jpg" style="position:absolute;margin-left:37.95pt;margin-top:-25.9pt;width:92.9pt;height:46.75pt;z-index:251659264;visibility:visible">
          <v:imagedata r:id="rId2" o:title=""/>
        </v:shape>
      </w:pict>
    </w:r>
    <w:r>
      <w:rPr>
        <w:noProof/>
        <w:lang w:val="en-US"/>
      </w:rPr>
      <w:pict>
        <v:shape id="Obrázek 1" o:spid="_x0000_s2051" type="#_x0000_t75" alt="MSMT_logotyp_text_CMYK_cz.jpg" style="position:absolute;margin-left:-48.3pt;margin-top:-16.4pt;width:86.65pt;height:43.45pt;z-index:251657216;visibility:visible">
          <v:imagedata r:id="rId3" o:title=""/>
        </v:shape>
      </w:pict>
    </w:r>
    <w:r>
      <w:rPr>
        <w:noProof/>
        <w:lang w:val="en-US"/>
      </w:rPr>
      <w:pict>
        <v:shape id="Obrázek 0" o:spid="_x0000_s2052" type="#_x0000_t75" alt="logo_vzor2011.jpg" style="position:absolute;margin-left:453pt;margin-top:-16.4pt;width:40.6pt;height:37.35pt;z-index:251656192;visibility:visible">
          <v:imagedata r:id="rId4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BCE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B0829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F5E24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70E97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E0C19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9CDA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3276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CE66B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CEB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0FA18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96F76"/>
    <w:multiLevelType w:val="hybridMultilevel"/>
    <w:tmpl w:val="C81083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BD64E44"/>
    <w:multiLevelType w:val="hybridMultilevel"/>
    <w:tmpl w:val="76785740"/>
    <w:lvl w:ilvl="0" w:tplc="040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  <w:rPr>
        <w:rFonts w:cs="Times New Roman"/>
      </w:rPr>
    </w:lvl>
  </w:abstractNum>
  <w:abstractNum w:abstractNumId="12">
    <w:nsid w:val="0CE73C1D"/>
    <w:multiLevelType w:val="multilevel"/>
    <w:tmpl w:val="DE064F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7D53FD2"/>
    <w:multiLevelType w:val="hybridMultilevel"/>
    <w:tmpl w:val="5844851A"/>
    <w:lvl w:ilvl="0" w:tplc="E1EA5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2C08E1"/>
    <w:multiLevelType w:val="hybridMultilevel"/>
    <w:tmpl w:val="E130A2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D843E4"/>
    <w:multiLevelType w:val="multilevel"/>
    <w:tmpl w:val="76785740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  <w:rPr>
        <w:rFonts w:cs="Times New Roman"/>
      </w:rPr>
    </w:lvl>
  </w:abstractNum>
  <w:abstractNum w:abstractNumId="16">
    <w:nsid w:val="3A4A6B37"/>
    <w:multiLevelType w:val="hybridMultilevel"/>
    <w:tmpl w:val="D89C83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BDF168B"/>
    <w:multiLevelType w:val="hybridMultilevel"/>
    <w:tmpl w:val="DB74711A"/>
    <w:lvl w:ilvl="0" w:tplc="0409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8">
    <w:nsid w:val="4D753885"/>
    <w:multiLevelType w:val="hybridMultilevel"/>
    <w:tmpl w:val="F2D20BE4"/>
    <w:lvl w:ilvl="0" w:tplc="040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  <w:rPr>
        <w:rFonts w:cs="Times New Roman"/>
      </w:rPr>
    </w:lvl>
  </w:abstractNum>
  <w:abstractNum w:abstractNumId="19">
    <w:nsid w:val="5ADD1DCD"/>
    <w:multiLevelType w:val="hybridMultilevel"/>
    <w:tmpl w:val="C22ED3F0"/>
    <w:lvl w:ilvl="0" w:tplc="DE40BB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9E55422"/>
    <w:multiLevelType w:val="hybridMultilevel"/>
    <w:tmpl w:val="ED58014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F9C7430"/>
    <w:multiLevelType w:val="hybridMultilevel"/>
    <w:tmpl w:val="48C8A4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6A6076A"/>
    <w:multiLevelType w:val="hybridMultilevel"/>
    <w:tmpl w:val="325AEF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BB77790"/>
    <w:multiLevelType w:val="hybridMultilevel"/>
    <w:tmpl w:val="3EC449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21"/>
  </w:num>
  <w:num w:numId="15">
    <w:abstractNumId w:val="10"/>
  </w:num>
  <w:num w:numId="16">
    <w:abstractNumId w:val="23"/>
  </w:num>
  <w:num w:numId="17">
    <w:abstractNumId w:val="14"/>
  </w:num>
  <w:num w:numId="18">
    <w:abstractNumId w:val="11"/>
  </w:num>
  <w:num w:numId="19">
    <w:abstractNumId w:val="15"/>
  </w:num>
  <w:num w:numId="20">
    <w:abstractNumId w:val="18"/>
  </w:num>
  <w:num w:numId="21">
    <w:abstractNumId w:val="17"/>
  </w:num>
  <w:num w:numId="22">
    <w:abstractNumId w:val="22"/>
  </w:num>
  <w:num w:numId="23">
    <w:abstractNumId w:val="12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CA"/>
    <w:rsid w:val="000546C8"/>
    <w:rsid w:val="001B1AB7"/>
    <w:rsid w:val="00244D92"/>
    <w:rsid w:val="002465EB"/>
    <w:rsid w:val="002D4A0B"/>
    <w:rsid w:val="00312C44"/>
    <w:rsid w:val="003519EA"/>
    <w:rsid w:val="003A7CFC"/>
    <w:rsid w:val="003B3CEE"/>
    <w:rsid w:val="003D62C8"/>
    <w:rsid w:val="003F75D5"/>
    <w:rsid w:val="00420B60"/>
    <w:rsid w:val="00433A79"/>
    <w:rsid w:val="004402E3"/>
    <w:rsid w:val="004C4E02"/>
    <w:rsid w:val="005824F8"/>
    <w:rsid w:val="005A638E"/>
    <w:rsid w:val="00607490"/>
    <w:rsid w:val="006A2489"/>
    <w:rsid w:val="006A5A6B"/>
    <w:rsid w:val="00732375"/>
    <w:rsid w:val="007B38C6"/>
    <w:rsid w:val="0084591A"/>
    <w:rsid w:val="00861CE9"/>
    <w:rsid w:val="008848E0"/>
    <w:rsid w:val="008A3DD6"/>
    <w:rsid w:val="008E1B28"/>
    <w:rsid w:val="008F3747"/>
    <w:rsid w:val="00900D1A"/>
    <w:rsid w:val="009B433D"/>
    <w:rsid w:val="00A26A07"/>
    <w:rsid w:val="00A414AE"/>
    <w:rsid w:val="00AD332E"/>
    <w:rsid w:val="00B11B86"/>
    <w:rsid w:val="00B26D38"/>
    <w:rsid w:val="00B92A3A"/>
    <w:rsid w:val="00BB33E7"/>
    <w:rsid w:val="00C05BFD"/>
    <w:rsid w:val="00C5613F"/>
    <w:rsid w:val="00C64623"/>
    <w:rsid w:val="00C81A12"/>
    <w:rsid w:val="00D276CA"/>
    <w:rsid w:val="00D3796D"/>
    <w:rsid w:val="00D604D8"/>
    <w:rsid w:val="00E56DBF"/>
    <w:rsid w:val="00EA5A90"/>
    <w:rsid w:val="00FF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A07"/>
    <w:pPr>
      <w:spacing w:after="200" w:line="276" w:lineRule="auto"/>
    </w:pPr>
    <w:rPr>
      <w:lang w:val="cs-CZ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433A7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A24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cs-CZ"/>
    </w:rPr>
  </w:style>
  <w:style w:type="paragraph" w:styleId="Header">
    <w:name w:val="header"/>
    <w:basedOn w:val="Normal"/>
    <w:link w:val="HeaderChar"/>
    <w:uiPriority w:val="99"/>
    <w:semiHidden/>
    <w:rsid w:val="00D2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C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2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C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354</Words>
  <Characters>2020</Characters>
  <Application>Microsoft Office Outlook</Application>
  <DocSecurity>0</DocSecurity>
  <Lines>0</Lines>
  <Paragraphs>0</Paragraphs>
  <ScaleCrop>false</ScaleCrop>
  <Company>vut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Předávání znalostí</dc:title>
  <dc:subject/>
  <dc:creator>Ing. Petr Bílek</dc:creator>
  <cp:keywords/>
  <dc:description/>
  <cp:lastModifiedBy>Consultant</cp:lastModifiedBy>
  <cp:revision>2</cp:revision>
  <dcterms:created xsi:type="dcterms:W3CDTF">2011-12-04T10:31:00Z</dcterms:created>
  <dcterms:modified xsi:type="dcterms:W3CDTF">2011-12-04T10:31:00Z</dcterms:modified>
</cp:coreProperties>
</file>